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4F1430" w:rsidRDefault="00403FD7" w:rsidP="00E34F42">
      <w:pPr>
        <w:pStyle w:val="Nagwek3"/>
        <w:jc w:val="right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F143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r w:rsidR="006A2383" w:rsidRPr="004F143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Międzyzdroje</w:t>
      </w:r>
      <w:r w:rsidR="00636B8F" w:rsidRPr="004F143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="006A2383" w:rsidRPr="004F143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dnia</w:t>
      </w:r>
      <w:r w:rsidR="004F143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9800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30</w:t>
      </w:r>
      <w:r w:rsidR="006A2383" w:rsidRPr="004F143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.0</w:t>
      </w:r>
      <w:r w:rsidR="009800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9</w:t>
      </w:r>
      <w:r w:rsidR="006A2383" w:rsidRPr="004F143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.20</w:t>
      </w:r>
      <w:r w:rsidR="00636B8F" w:rsidRPr="004F143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20</w:t>
      </w:r>
      <w:r w:rsidR="006A2383" w:rsidRPr="004F143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r.</w:t>
      </w:r>
    </w:p>
    <w:p w:rsidR="00E34F42" w:rsidRPr="004F1430" w:rsidRDefault="001B3875" w:rsidP="00E34F4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F143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RI.</w:t>
      </w:r>
      <w:r w:rsidR="00643F3F" w:rsidRPr="004F143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PPZ.6733.</w:t>
      </w:r>
      <w:r w:rsidR="0098006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4.2020.10687</w:t>
      </w:r>
    </w:p>
    <w:p w:rsidR="00403FD7" w:rsidRPr="004F1430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FD7" w:rsidRPr="004F143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403FD7" w:rsidRPr="004F143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03FD7" w:rsidRPr="004F143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1430" w:rsidRDefault="00403FD7" w:rsidP="004F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AA26D4"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zagospodarowaniu przestrzennym (</w:t>
      </w:r>
      <w:r w:rsidRPr="004F14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636B8F" w:rsidRPr="004F14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r., poz. 2</w:t>
      </w:r>
      <w:r w:rsidR="00AA26D4" w:rsidRPr="004F14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636B8F" w:rsidRPr="004F14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4F14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A26D4" w:rsidRPr="004F14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związku </w:t>
      </w:r>
      <w:r w:rsidR="00DB7A18"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104 ustawy z dnia 14 czerwca 1960 roku Kodeks postępowania </w:t>
      </w:r>
      <w:r w:rsidR="00AA26D4"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</w:t>
      </w: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636B8F"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A26D4"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</w:t>
      </w:r>
      <w:r w:rsidR="00636B8F"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A26D4"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r w:rsidR="00DB7A18"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o wydaniu </w:t>
      </w:r>
      <w:r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</w:t>
      </w:r>
      <w:r w:rsidR="0066672B"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zji Burmistrza Międzyzdrojów </w:t>
      </w:r>
      <w:r w:rsidR="00BE5BF1" w:rsidRPr="004F1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Nr </w:t>
      </w:r>
      <w:r w:rsidR="00980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="001B3875" w:rsidRPr="004F1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="00636B8F" w:rsidRPr="004F1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1B3875" w:rsidRPr="004F1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 dnia </w:t>
      </w:r>
      <w:r w:rsidR="00980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30</w:t>
      </w:r>
      <w:r w:rsidR="0066672B" w:rsidRPr="004F1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.0</w:t>
      </w:r>
      <w:r w:rsidR="00980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="00636B8F" w:rsidRPr="004F1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.2020</w:t>
      </w:r>
      <w:r w:rsidR="00AA26D4" w:rsidRPr="004F1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4F1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r. </w:t>
      </w:r>
      <w:r w:rsidR="004F1430"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</w:t>
      </w:r>
      <w:r w:rsid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ostateczną</w:t>
      </w:r>
      <w:r w:rsidR="004F1430" w:rsidRPr="00F61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06F" w:rsidRPr="0098006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</w:t>
      </w:r>
      <w:r w:rsidR="0098006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98006F" w:rsidRPr="0098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Międzyzdrojów nr 2/20 z dnia  5 maja 2020 r., znak: RI.PPZ.6733.9.2019.14449, o ustaleniu lokalizacji inwestycji celu publicznego dla inwestycji polegającej na: rozbudowie i przebudowie istniejącego zejścia na plażę wraz z budową niezbędnej infrastruktury technicznej, na działce o numerze geodezyjnym: 430/3 z obrębu nr 20 w Międzyzdrojach, m. Międzyzdroje,</w:t>
      </w:r>
    </w:p>
    <w:p w:rsidR="0098006F" w:rsidRPr="00F612C1" w:rsidRDefault="0098006F" w:rsidP="004F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B3875" w:rsidRPr="004F1430" w:rsidRDefault="001B3875" w:rsidP="009800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1430"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="0098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Green House HM Sp. z o.o., </w:t>
      </w:r>
      <w:r w:rsidR="0098006F" w:rsidRPr="0098006F">
        <w:rPr>
          <w:rFonts w:ascii="Times New Roman" w:eastAsia="Times New Roman" w:hAnsi="Times New Roman" w:cs="Times New Roman"/>
          <w:sz w:val="24"/>
          <w:szCs w:val="24"/>
          <w:lang w:eastAsia="pl-PL"/>
        </w:rPr>
        <w:t>ul. Puławska 2, 02-566 Warszawa</w:t>
      </w:r>
      <w:r w:rsid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3875" w:rsidRPr="004F1430" w:rsidRDefault="001B3875" w:rsidP="00636B8F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76" w:rsidRPr="004F1430" w:rsidRDefault="00D10676" w:rsidP="001B38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3FD7" w:rsidRPr="004F1430" w:rsidRDefault="00082403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3FD7"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49 Kodeksu postępowania administracyjnego, w przypadku zawiadomienia stron przez obwieszczenie, </w:t>
      </w:r>
      <w:r w:rsidR="00403FD7" w:rsidRPr="004F1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4F14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403FD7" w:rsidRPr="004F14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 </w:t>
      </w:r>
      <w:r w:rsidR="00403FD7" w:rsidRPr="004F1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dnia publicznego ogłoszenia.</w:t>
      </w:r>
      <w:r w:rsidR="00403FD7"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FD7" w:rsidRPr="004F1430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B8F" w:rsidRPr="004F1430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 treścią decyzji w przedmiotowej sprawie można zapoznać się w Urzędzie Miejskim w Międzyzdrojach, ul. Książąt Pomorskich 5, pok. nr 8, w godzinac</w:t>
      </w:r>
      <w:r w:rsidR="006B388A"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pracy Urzędu </w:t>
      </w:r>
      <w:r w:rsidR="00615F46"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wcześniejszym umówieniu się telefonicznie (tel. 91 32 75 651).</w:t>
      </w:r>
    </w:p>
    <w:p w:rsidR="00403FD7" w:rsidRPr="004F1430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niniejszą decyzję służy Stronom odwołanie do Samorządowego Kolegium Odwoławczego w Szczecinie, </w:t>
      </w:r>
      <w:r w:rsidR="006B388A" w:rsidRPr="004F143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Plac</w:t>
      </w:r>
      <w:r w:rsidR="001B3875" w:rsidRPr="004F143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Stefana</w:t>
      </w:r>
      <w:r w:rsidRPr="004F143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Batorego 4, 70 - 207 </w:t>
      </w:r>
      <w:r w:rsidR="00DF24B2" w:rsidRPr="004F143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Szczecin, za</w:t>
      </w: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moim pośrednictwem, w terminie 14 dni od dnia uznania decyzji za </w:t>
      </w:r>
      <w:r w:rsidR="00DF24B2"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zgodnie</w:t>
      </w: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49 Kpa tj. do dnia </w:t>
      </w:r>
      <w:r w:rsidR="00980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600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0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października </w:t>
      </w:r>
      <w:r w:rsidR="00615F46"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="0024730B"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24730B"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:rsidR="00403FD7" w:rsidRPr="004F1430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403FD7" w:rsidRPr="004F1430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E76B3"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4F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wiadomości przez zamieszczenie na stronie Biuletynu Informacji Publicznej Urzędu Miejskiego w Międzyzdrojach: </w:t>
      </w:r>
      <w:hyperlink r:id="rId4" w:history="1">
        <w:r w:rsidRPr="004F1430">
          <w:rPr>
            <w:rFonts w:ascii="Times New Roman" w:eastAsia="Lucida Sans Unicode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4F1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F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(Ogłoszenia, obwieszczenia) oraz wywieszone na tablicach informacyjnych Urzędu Miejskiego w Międzyzdrojach. </w:t>
      </w:r>
    </w:p>
    <w:p w:rsidR="00403FD7" w:rsidRPr="004F1430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403FD7" w:rsidRPr="004F143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4F1430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4F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4F1430" w:rsidRDefault="0098006F" w:rsidP="0098006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</w:t>
            </w:r>
            <w:r w:rsidR="00403FD7" w:rsidRPr="004F143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15F46" w:rsidRPr="004F143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6B388A" w:rsidRPr="004F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4F1430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4F143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4F1430" w:rsidRDefault="006B388A" w:rsidP="00266F9E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</w:t>
            </w:r>
            <w:r w:rsidR="00915D83" w:rsidRPr="004F1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="00266F9E" w:rsidRPr="004F1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="00403FD7" w:rsidRPr="004F1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dni, tj. do:</w:t>
            </w:r>
            <w:r w:rsidR="00403FD7" w:rsidRPr="004F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4F1430" w:rsidRDefault="0098006F" w:rsidP="0098006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28.10</w:t>
            </w:r>
            <w:r w:rsidR="00266F9E" w:rsidRPr="004F14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3FD7" w:rsidRPr="004F14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15F46" w:rsidRPr="004F14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4730B" w:rsidRPr="004F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4F1430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4F143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4F1430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4F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4F1430" w:rsidRDefault="004F1430" w:rsidP="0098006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006F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r. </w:t>
            </w:r>
          </w:p>
        </w:tc>
      </w:tr>
    </w:tbl>
    <w:p w:rsidR="00403FD7" w:rsidRPr="004F1430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143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F143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F143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15FC6" w:rsidRPr="004F1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403FD7" w:rsidRPr="004F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82403"/>
    <w:rsid w:val="001B3875"/>
    <w:rsid w:val="0024730B"/>
    <w:rsid w:val="00266F9E"/>
    <w:rsid w:val="003C60F6"/>
    <w:rsid w:val="00403FD7"/>
    <w:rsid w:val="004A1251"/>
    <w:rsid w:val="004F1430"/>
    <w:rsid w:val="0060098F"/>
    <w:rsid w:val="00615F46"/>
    <w:rsid w:val="00636B8F"/>
    <w:rsid w:val="00643F3F"/>
    <w:rsid w:val="0066672B"/>
    <w:rsid w:val="006A2383"/>
    <w:rsid w:val="006B388A"/>
    <w:rsid w:val="00704474"/>
    <w:rsid w:val="00715FC6"/>
    <w:rsid w:val="007C1FF4"/>
    <w:rsid w:val="007E0CFC"/>
    <w:rsid w:val="008220AB"/>
    <w:rsid w:val="00831DDC"/>
    <w:rsid w:val="00915D83"/>
    <w:rsid w:val="0098006F"/>
    <w:rsid w:val="009F333E"/>
    <w:rsid w:val="00A20A50"/>
    <w:rsid w:val="00A933AA"/>
    <w:rsid w:val="00AA26D4"/>
    <w:rsid w:val="00AE76B3"/>
    <w:rsid w:val="00B4136A"/>
    <w:rsid w:val="00BE5BF1"/>
    <w:rsid w:val="00D10676"/>
    <w:rsid w:val="00DB7A18"/>
    <w:rsid w:val="00DF24B2"/>
    <w:rsid w:val="00DF6816"/>
    <w:rsid w:val="00E34F42"/>
    <w:rsid w:val="00F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22</cp:revision>
  <cp:lastPrinted>2020-09-29T08:24:00Z</cp:lastPrinted>
  <dcterms:created xsi:type="dcterms:W3CDTF">2019-03-26T12:24:00Z</dcterms:created>
  <dcterms:modified xsi:type="dcterms:W3CDTF">2020-09-29T08:26:00Z</dcterms:modified>
</cp:coreProperties>
</file>