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43F17815" w:rsidR="004605C9" w:rsidRDefault="00346F18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81AF7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Międzyzdroje, dnia 5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1A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33A0">
        <w:rPr>
          <w:rFonts w:ascii="Times New Roman" w:eastAsia="Times New Roman" w:hAnsi="Times New Roman" w:cs="Times New Roman"/>
          <w:sz w:val="24"/>
          <w:szCs w:val="24"/>
          <w:lang w:eastAsia="pl-PL"/>
        </w:rPr>
        <w:t>0.2020 r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ED974" w14:textId="5300117F" w:rsidR="00346F18" w:rsidRPr="004605C9" w:rsidRDefault="002D7526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RI.PPZ.6733.10</w:t>
      </w:r>
      <w:r w:rsidR="006E22EA">
        <w:rPr>
          <w:rFonts w:ascii="Times New Roman" w:eastAsia="Times New Roman" w:hAnsi="Times New Roman" w:cs="Times New Roman"/>
          <w:sz w:val="24"/>
          <w:szCs w:val="24"/>
          <w:lang w:eastAsia="pl-PL"/>
        </w:rPr>
        <w:t>.2019.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15800</w:t>
      </w:r>
      <w:r w:rsidR="004605C9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4012D5DF" w14:textId="77777777" w:rsidR="00514125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                                                                                   </w:t>
      </w:r>
    </w:p>
    <w:p w14:paraId="6CC1133B" w14:textId="2DA3A793" w:rsidR="00346F18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 </w:t>
      </w:r>
    </w:p>
    <w:p w14:paraId="2011152D" w14:textId="77777777" w:rsidR="00D94786" w:rsidRPr="004605C9" w:rsidRDefault="00D94786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48B4C662" w14:textId="02D48FA3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 B W I E S Z C Z E N I E</w:t>
      </w: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D15228" w14:textId="090ACA40" w:rsidR="006E22EA" w:rsidRDefault="00346F18" w:rsidP="004605C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</w:pPr>
      <w:r w:rsidRPr="004605C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  </w:t>
      </w:r>
      <w:r w:rsidR="002D752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ab/>
      </w:r>
      <w:r w:rsidR="002D752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ab/>
      </w:r>
      <w:r w:rsidRPr="004605C9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podstawie art. 5</w:t>
      </w:r>
      <w:r w:rsidR="002F1179">
        <w:rPr>
          <w:rFonts w:ascii="Times New Roman" w:eastAsia="Lucida Sans Unicode" w:hAnsi="Times New Roman" w:cs="Times New Roman"/>
          <w:sz w:val="24"/>
          <w:szCs w:val="24"/>
          <w:lang w:eastAsia="pl-PL"/>
        </w:rPr>
        <w:t>8</w:t>
      </w:r>
      <w:r w:rsidRPr="004605C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ust. 1 ustawy z dnia 27 marca 2003 roku o planowaniu</w:t>
      </w:r>
      <w:r w:rsidRPr="004605C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4605C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br/>
      </w:r>
      <w:r w:rsidRPr="004605C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i zagospodarowaniu przestrzennym </w:t>
      </w:r>
      <w:r w:rsidRPr="004605C9">
        <w:rPr>
          <w:rFonts w:ascii="Times New Roman" w:hAnsi="Times New Roman" w:cs="Times New Roman"/>
          <w:sz w:val="24"/>
          <w:szCs w:val="24"/>
        </w:rPr>
        <w:t>(</w:t>
      </w:r>
      <w:r w:rsidR="00860287">
        <w:rPr>
          <w:rFonts w:ascii="Times New Roman" w:hAnsi="Times New Roman" w:cs="Times New Roman"/>
          <w:bCs/>
          <w:sz w:val="24"/>
          <w:szCs w:val="24"/>
        </w:rPr>
        <w:t>Dz. U. 2020</w:t>
      </w:r>
      <w:r w:rsidR="00514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287">
        <w:rPr>
          <w:rFonts w:ascii="Times New Roman" w:hAnsi="Times New Roman" w:cs="Times New Roman"/>
          <w:bCs/>
          <w:sz w:val="24"/>
          <w:szCs w:val="24"/>
        </w:rPr>
        <w:t>r. poz. 293</w:t>
      </w:r>
      <w:r w:rsidR="00514125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4605C9">
        <w:rPr>
          <w:rFonts w:ascii="Times New Roman" w:hAnsi="Times New Roman" w:cs="Times New Roman"/>
          <w:bCs/>
          <w:sz w:val="24"/>
          <w:szCs w:val="24"/>
        </w:rPr>
        <w:t>)</w:t>
      </w:r>
      <w:r w:rsidRPr="00460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 w związku</w:t>
      </w:r>
      <w:r w:rsidR="006E22E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514125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Pr="004605C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art. </w:t>
      </w:r>
      <w:r w:rsidR="00597423" w:rsidRPr="00B07D9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736F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7423" w:rsidRPr="00B0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ustawy z dnia 14 czerwca 1960 roku Kodeks postępowania administracyjnego </w:t>
      </w:r>
      <w:r w:rsidR="00D94786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="00860287">
        <w:rPr>
          <w:rFonts w:ascii="Times New Roman" w:hAnsi="Times New Roman" w:cs="Times New Roman"/>
          <w:sz w:val="24"/>
          <w:szCs w:val="24"/>
        </w:rPr>
        <w:t xml:space="preserve">(Dz. U. z 2020 </w:t>
      </w:r>
      <w:r w:rsidRPr="004605C9">
        <w:rPr>
          <w:rFonts w:ascii="Times New Roman" w:hAnsi="Times New Roman" w:cs="Times New Roman"/>
          <w:sz w:val="24"/>
          <w:szCs w:val="24"/>
        </w:rPr>
        <w:t>r. poz.</w:t>
      </w:r>
      <w:r w:rsidR="00CC49D2">
        <w:rPr>
          <w:rFonts w:ascii="Times New Roman" w:hAnsi="Times New Roman" w:cs="Times New Roman"/>
          <w:sz w:val="24"/>
          <w:szCs w:val="24"/>
        </w:rPr>
        <w:t xml:space="preserve"> </w:t>
      </w:r>
      <w:r w:rsidRPr="004605C9">
        <w:rPr>
          <w:rFonts w:ascii="Times New Roman" w:hAnsi="Times New Roman" w:cs="Times New Roman"/>
          <w:sz w:val="24"/>
          <w:szCs w:val="24"/>
        </w:rPr>
        <w:t>2</w:t>
      </w:r>
      <w:r w:rsidR="00860287">
        <w:rPr>
          <w:rFonts w:ascii="Times New Roman" w:hAnsi="Times New Roman" w:cs="Times New Roman"/>
          <w:sz w:val="24"/>
          <w:szCs w:val="24"/>
        </w:rPr>
        <w:t>5</w:t>
      </w:r>
      <w:r w:rsidRPr="004605C9">
        <w:rPr>
          <w:rFonts w:ascii="Times New Roman" w:hAnsi="Times New Roman" w:cs="Times New Roman"/>
          <w:sz w:val="24"/>
          <w:szCs w:val="24"/>
        </w:rPr>
        <w:t>6</w:t>
      </w:r>
      <w:r w:rsidR="00CC49D2">
        <w:rPr>
          <w:rFonts w:ascii="Times New Roman" w:hAnsi="Times New Roman" w:cs="Times New Roman"/>
          <w:sz w:val="24"/>
          <w:szCs w:val="24"/>
        </w:rPr>
        <w:t xml:space="preserve"> ze zm.</w:t>
      </w:r>
      <w:r w:rsidRPr="004605C9">
        <w:rPr>
          <w:rFonts w:ascii="Times New Roman" w:hAnsi="Times New Roman" w:cs="Times New Roman"/>
          <w:sz w:val="24"/>
          <w:szCs w:val="24"/>
        </w:rPr>
        <w:t>)</w:t>
      </w:r>
      <w:r w:rsidRPr="00460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533A0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zawiadamiam </w:t>
      </w:r>
      <w:r w:rsidR="00597423" w:rsidRPr="001533A0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o wydaniu </w:t>
      </w:r>
      <w:r w:rsidR="00F736F0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Decyzji B</w:t>
      </w:r>
      <w:r w:rsidR="00597423" w:rsidRPr="001533A0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urmistrza Międzyzdrojów z dnia </w:t>
      </w:r>
      <w:r w:rsidR="00981AF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5</w:t>
      </w:r>
      <w:r w:rsidR="001533A0" w:rsidRPr="001533A0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.</w:t>
      </w:r>
      <w:r w:rsidR="00981AF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1</w:t>
      </w:r>
      <w:r w:rsidR="001533A0" w:rsidRPr="001533A0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0.2020 </w:t>
      </w:r>
      <w:r w:rsidR="00597423" w:rsidRPr="001533A0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r. </w:t>
      </w:r>
      <w:r w:rsidR="00981AF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umarzającej w całości</w:t>
      </w:r>
      <w:r w:rsidR="0086028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981AF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postępowanie</w:t>
      </w:r>
      <w:r w:rsidR="00597423" w:rsidRPr="001533A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597423" w:rsidRPr="0086028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administracyjnego</w:t>
      </w:r>
      <w:r w:rsidR="00981AF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,</w:t>
      </w:r>
      <w:r w:rsidR="00597423" w:rsidRPr="0086028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597423" w:rsidRPr="001533A0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sprawie ustalenia lokalizacji inwestycji celu publicznego</w:t>
      </w:r>
      <w:r w:rsidR="00514125" w:rsidRPr="001533A0">
        <w:rPr>
          <w:rFonts w:ascii="Times New Roman" w:eastAsia="Lucida Sans Unicode" w:hAnsi="Times New Roman" w:cs="Times New Roman"/>
          <w:sz w:val="24"/>
          <w:szCs w:val="24"/>
          <w:lang w:eastAsia="pl-PL"/>
        </w:rPr>
        <w:t>,</w:t>
      </w:r>
      <w:r w:rsidRPr="001533A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dla inwestycji polegającej na: </w:t>
      </w:r>
      <w:r w:rsidR="002D7526" w:rsidRPr="001533A0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>roz</w:t>
      </w:r>
      <w:r w:rsidR="006E22EA" w:rsidRPr="001533A0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 xml:space="preserve">budowie </w:t>
      </w:r>
      <w:r w:rsidR="002D7526" w:rsidRPr="001533A0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 xml:space="preserve">sieci elektroenergetycznej nN-0,4kV; SN-15kV </w:t>
      </w:r>
      <w:r w:rsidR="002D7526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>w zakresie rozbudowy s</w:t>
      </w:r>
      <w:r w:rsidR="006E22EA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 xml:space="preserve">tacji transformatorowej </w:t>
      </w:r>
      <w:r w:rsidR="002D7526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>15/0,4kV typu miejskiego, zgodnie z warunkami przyłączenia do sieci elektroenergetycznej ENEA Operator Sp. z o.o. nr 3906/2018/OD3/RR2 z dnia 20.03.2018 oraz aneksem nr 1 z dnia 25.10.2019 dla Promenada Sp. z o.o. położonej</w:t>
      </w:r>
      <w:r w:rsidR="006E22EA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 xml:space="preserve"> na działkach o numerach geodezyjnych: </w:t>
      </w:r>
      <w:r w:rsidR="002D7526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>255/1; 255/2</w:t>
      </w:r>
      <w:r w:rsidR="006E22EA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 xml:space="preserve"> z obrębu nr 20 w Międzyzdrojach, m. Międzyzdroje na rzecz ENEA Operator Sp. z o.o., </w:t>
      </w:r>
      <w:r w:rsidR="002D7526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 xml:space="preserve">Oddział Dystrybucji Szczecin, Wydział Przyłączeń i Rozwoju Sieci, </w:t>
      </w:r>
      <w:r w:rsidR="006E22EA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 xml:space="preserve">ul. </w:t>
      </w:r>
      <w:r w:rsidR="002D7526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>Malczewskiego 5/7, 71-616 Szczecin</w:t>
      </w:r>
      <w:r w:rsidR="006E22EA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>.</w:t>
      </w:r>
    </w:p>
    <w:p w14:paraId="028CEEE3" w14:textId="6F49B0E7" w:rsidR="006E22EA" w:rsidRDefault="006E22EA" w:rsidP="004605C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 xml:space="preserve"> </w:t>
      </w:r>
      <w:r w:rsidR="004605C9" w:rsidRPr="004605C9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</w:p>
    <w:p w14:paraId="54AB69CA" w14:textId="77777777" w:rsidR="00C35F4D" w:rsidRDefault="00C35F4D" w:rsidP="004605C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</w:pPr>
    </w:p>
    <w:p w14:paraId="6B18016D" w14:textId="77777777" w:rsidR="002D7526" w:rsidRDefault="00346F18" w:rsidP="002D7526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CC4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526" w:rsidRPr="002D752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ENEA Operator Sp. z o.o.,</w:t>
      </w:r>
      <w:r w:rsidR="002D7526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 xml:space="preserve"> </w:t>
      </w:r>
      <w:r w:rsidR="002D7526" w:rsidRPr="002D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Dystrybucji Szczecin, </w:t>
      </w:r>
    </w:p>
    <w:p w14:paraId="7B31BA8E" w14:textId="091F0894" w:rsidR="00957397" w:rsidRDefault="002D7526" w:rsidP="002D7526">
      <w:pPr>
        <w:spacing w:after="0" w:line="257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D752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Przyłączeń i Rozwoju Sieci, ul. Malczewskiego 5/7, 71-616 Szczecin</w:t>
      </w:r>
    </w:p>
    <w:p w14:paraId="69AE1CB2" w14:textId="0D46BE3C" w:rsidR="009F513B" w:rsidRDefault="00957397" w:rsidP="00957397">
      <w:pPr>
        <w:spacing w:after="0" w:line="257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2D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pełnomocnik: </w:t>
      </w:r>
      <w:r w:rsidR="002D7526" w:rsidRPr="002D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Michał </w:t>
      </w:r>
      <w:proofErr w:type="spellStart"/>
      <w:r w:rsidR="002D7526" w:rsidRPr="002D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Gicewicz</w:t>
      </w:r>
      <w:proofErr w:type="spellEnd"/>
      <w:r w:rsidR="009F513B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, </w:t>
      </w:r>
      <w:r w:rsidR="002D7526">
        <w:rPr>
          <w:rFonts w:ascii="Times New Roman" w:eastAsia="HG Mincho Light J" w:hAnsi="Times New Roman" w:cs="Times New Roman"/>
          <w:color w:val="000000"/>
          <w:sz w:val="24"/>
          <w:szCs w:val="24"/>
        </w:rPr>
        <w:t>ZEG Zakład Elektryczny Sp. z o.o.</w:t>
      </w:r>
    </w:p>
    <w:p w14:paraId="0C8F7524" w14:textId="33C5B648" w:rsidR="00346F18" w:rsidRPr="00CC49D2" w:rsidRDefault="009F513B" w:rsidP="00957397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       </w:t>
      </w:r>
      <w:r w:rsidR="002D7526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         ul. Niechorska 19e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>, 7</w:t>
      </w:r>
      <w:r w:rsidR="002D7526">
        <w:rPr>
          <w:rFonts w:ascii="Times New Roman" w:eastAsia="HG Mincho Light J" w:hAnsi="Times New Roman" w:cs="Times New Roman"/>
          <w:color w:val="000000"/>
          <w:sz w:val="24"/>
          <w:szCs w:val="24"/>
        </w:rPr>
        <w:t>2-300 Gryfice</w:t>
      </w:r>
      <w:r w:rsidR="00346F18" w:rsidRPr="00CC49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8DAE28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F064EA3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4647A" w14:textId="2F408B02" w:rsidR="00860287" w:rsidRPr="00860287" w:rsidRDefault="00346F18" w:rsidP="008602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49 Kodeksu postępowania administracyjnego, w przypadku zawiadomienia stron przez obwieszczenie, 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287" w:rsidRPr="00860287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postanowienia w przedmiotowej sprawie można zapoznać się w Urzędzie Miejskim w Międzyzdrojach, ul. Książąt Pomorskich 5</w:t>
      </w:r>
      <w:r w:rsidR="008602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81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287" w:rsidRPr="00860287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</w:t>
      </w:r>
      <w:r w:rsidR="0086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287" w:rsidRPr="008602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uprzednim umówieniu się telefonicznie (tel. 91 32 75 651).</w:t>
      </w:r>
      <w:r w:rsidR="00860287" w:rsidRPr="0086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niniejsze postanowienie służy Stronom zażalenie do Samorządowego Kolegium Odwoławczego w Szczecinie, Pl. Batorego 4, 70 - 207 Szczecin, w terminie 7 dni od doręczenia jej postanowienia, </w:t>
      </w:r>
      <w:r w:rsidR="00860287" w:rsidRPr="008602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tj. do dnia </w:t>
      </w:r>
      <w:r w:rsidR="00981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listopada </w:t>
      </w:r>
      <w:r w:rsidR="00860287" w:rsidRPr="008602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30118E19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4" w:history="1">
        <w:r w:rsidRPr="004605C9">
          <w:rPr>
            <w:rStyle w:val="Hipercze"/>
            <w:rFonts w:ascii="Times New Roman" w:eastAsia="Lucida Sans Unicode" w:hAnsi="Times New Roman" w:cs="Times New Roman"/>
            <w:color w:val="0000FF"/>
            <w:sz w:val="24"/>
            <w:szCs w:val="24"/>
            <w:lang w:eastAsia="pl-PL"/>
          </w:rPr>
          <w:t>www.bip.miedzyzdroje.pl</w:t>
        </w:r>
      </w:hyperlink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(Ogłoszenia, obwieszczenia) oraz przez wywieszenie na tablicach informacyjnych Urzędu Miejskiego w Międzyzdrojach.</w:t>
      </w: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622"/>
        <w:gridCol w:w="1829"/>
      </w:tblGrid>
      <w:tr w:rsidR="00346F18" w:rsidRPr="004605C9" w14:paraId="31E5C14A" w14:textId="77777777" w:rsidTr="008D09EB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BA8F4" w14:textId="77777777" w:rsidR="00346F18" w:rsidRPr="004605C9" w:rsidRDefault="00346F18" w:rsidP="008D09E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D9CD1" w14:textId="35C62E7D" w:rsidR="00346F18" w:rsidRPr="004605C9" w:rsidRDefault="00981AF7" w:rsidP="00981AF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</w:t>
            </w:r>
            <w:r w:rsidR="00346F18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33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46F18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1533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F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F18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346F18" w:rsidRPr="004605C9" w14:paraId="0959959A" w14:textId="77777777" w:rsidTr="008D09EB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4F2AC" w14:textId="05852804" w:rsidR="00346F18" w:rsidRPr="004605C9" w:rsidRDefault="00346F18" w:rsidP="00981AF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</w:t>
            </w:r>
            <w:r w:rsidR="008602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="00981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8602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dni</w:t>
            </w: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E9291" w14:textId="19DFE565" w:rsidR="00346F18" w:rsidRPr="004605C9" w:rsidRDefault="00860287" w:rsidP="00981AF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r w:rsidR="00346F18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81A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F1D74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FF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F18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346F18" w:rsidRPr="004605C9" w14:paraId="57172C0C" w14:textId="77777777" w:rsidTr="008D09EB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CEF04" w14:textId="77777777" w:rsidR="00346F18" w:rsidRPr="004605C9" w:rsidRDefault="00346F18" w:rsidP="008D09E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A3D86" w14:textId="2FAE478F" w:rsidR="00346F18" w:rsidRPr="004605C9" w:rsidRDefault="00981AF7" w:rsidP="00981AF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  <w:r w:rsidR="000F1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F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r. </w:t>
            </w:r>
          </w:p>
        </w:tc>
      </w:tr>
    </w:tbl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 w:rsidSect="00860287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80559"/>
    <w:rsid w:val="000F1D74"/>
    <w:rsid w:val="001533A0"/>
    <w:rsid w:val="001F201E"/>
    <w:rsid w:val="002D7526"/>
    <w:rsid w:val="002F1179"/>
    <w:rsid w:val="00346F18"/>
    <w:rsid w:val="0035177A"/>
    <w:rsid w:val="004605C9"/>
    <w:rsid w:val="00514125"/>
    <w:rsid w:val="00597423"/>
    <w:rsid w:val="006E22EA"/>
    <w:rsid w:val="007B50A9"/>
    <w:rsid w:val="00860287"/>
    <w:rsid w:val="00957397"/>
    <w:rsid w:val="00981AF7"/>
    <w:rsid w:val="009F513B"/>
    <w:rsid w:val="00A13A33"/>
    <w:rsid w:val="00C000AE"/>
    <w:rsid w:val="00C35F4D"/>
    <w:rsid w:val="00CC49D2"/>
    <w:rsid w:val="00D94786"/>
    <w:rsid w:val="00DF0CED"/>
    <w:rsid w:val="00F736F0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3</cp:revision>
  <cp:lastPrinted>2020-10-02T11:25:00Z</cp:lastPrinted>
  <dcterms:created xsi:type="dcterms:W3CDTF">2020-10-02T11:20:00Z</dcterms:created>
  <dcterms:modified xsi:type="dcterms:W3CDTF">2020-10-02T11:30:00Z</dcterms:modified>
</cp:coreProperties>
</file>