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42" w:rsidRPr="005A12D0" w:rsidRDefault="00403FD7" w:rsidP="00E34F42">
      <w:pPr>
        <w:pStyle w:val="Nagwek3"/>
        <w:jc w:val="right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6A2383">
        <w:rPr>
          <w:rFonts w:ascii="Cambria" w:eastAsia="Times New Roman" w:hAnsi="Cambria" w:cs="Arial"/>
          <w:lang w:eastAsia="pl-PL"/>
        </w:rPr>
        <w:t xml:space="preserve">                                                                                   </w:t>
      </w:r>
      <w:r w:rsidR="006A2383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Międzyzdroje</w:t>
      </w:r>
      <w:r w:rsidR="00636B8F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</w:t>
      </w:r>
      <w:r w:rsidR="006A2383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dnia</w:t>
      </w:r>
      <w:r w:rsidR="00B636B6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="00112A8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23</w:t>
      </w:r>
      <w:r w:rsidR="000C3984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.0</w:t>
      </w:r>
      <w:r w:rsidR="00112A8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</w:t>
      </w:r>
      <w:r w:rsidR="000C3984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  <w:r w:rsidR="00B636B6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202</w:t>
      </w:r>
      <w:r w:rsidR="005A12D0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</w:t>
      </w:r>
      <w:r w:rsidR="006A2383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r.</w:t>
      </w:r>
    </w:p>
    <w:p w:rsidR="00E34F42" w:rsidRPr="00884787" w:rsidRDefault="001B3875" w:rsidP="00E34F4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RI.</w:t>
      </w:r>
      <w:r w:rsidR="00643F3F"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6733.</w:t>
      </w:r>
      <w:r w:rsidR="00112A8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</w:t>
      </w:r>
      <w:r w:rsidR="00636B8F"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  <w:r w:rsidR="00B636B6"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</w:t>
      </w:r>
      <w:r w:rsidR="00112A8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022</w:t>
      </w:r>
      <w:r w:rsidR="00B636B6"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  <w:r w:rsidR="005A12D0"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</w:t>
      </w:r>
      <w:r w:rsidR="00112A8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664</w:t>
      </w:r>
    </w:p>
    <w:p w:rsidR="00403FD7" w:rsidRPr="005A12D0" w:rsidRDefault="00403FD7" w:rsidP="00E34F42">
      <w:pPr>
        <w:keepNext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FD7" w:rsidRPr="005A12D0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403FD7" w:rsidRPr="005A12D0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403FD7" w:rsidRPr="005A12D0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12D0" w:rsidRPr="005A12D0" w:rsidRDefault="00403FD7" w:rsidP="005A12D0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AA26D4"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53 ust. 1 ustawy z dnia 27 marca 2003 roku o planowaniu</w:t>
      </w: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47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i zagospodarowaniu przestrzennym (</w:t>
      </w:r>
      <w:r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20</w:t>
      </w:r>
      <w:r w:rsidR="000C3984"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636B8F"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0C3984"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741 t. j. </w:t>
      </w:r>
      <w:r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A26D4"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związku z art. 104 ustawy z dnia 14 czerwca 1960 roku Kodeks postępowania </w:t>
      </w:r>
      <w:r w:rsidR="00AA26D4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C3984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A26D4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C3984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735 t. j.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r w:rsidR="00DB7A18"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zawiadamiam o wydaniu </w:t>
      </w: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</w:t>
      </w:r>
      <w:r w:rsidR="0066672B"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zji Burmistrza Międzyzdrojów </w:t>
      </w:r>
      <w:r w:rsidR="00BE5BF1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Nr </w:t>
      </w:r>
      <w:r w:rsidR="00112A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1B3875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</w:t>
      </w:r>
      <w:r w:rsidR="00B636B6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112A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636B6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884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="001B3875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112A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23</w:t>
      </w:r>
      <w:r w:rsidR="000C3984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.0</w:t>
      </w:r>
      <w:r w:rsidR="00112A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05E20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.202</w:t>
      </w:r>
      <w:r w:rsid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 </w:t>
      </w:r>
      <w:r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r. </w:t>
      </w: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ustalającej lokalizację inwestycji celu publicznego 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przedsięwzięcia polegającego na:</w:t>
      </w:r>
      <w:r w:rsidR="00DB7A18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2A84" w:rsidRPr="006B659A">
        <w:rPr>
          <w:rFonts w:ascii="Times New Roman" w:eastAsia="Times New Roman" w:hAnsi="Times New Roman"/>
          <w:bCs/>
          <w:sz w:val="24"/>
          <w:szCs w:val="24"/>
        </w:rPr>
        <w:t>zmian</w:t>
      </w:r>
      <w:r w:rsidR="00112A84">
        <w:rPr>
          <w:rFonts w:ascii="Times New Roman" w:eastAsia="Times New Roman" w:hAnsi="Times New Roman"/>
          <w:bCs/>
          <w:sz w:val="24"/>
          <w:szCs w:val="24"/>
        </w:rPr>
        <w:t>ie</w:t>
      </w:r>
      <w:r w:rsidR="00112A84" w:rsidRPr="006B659A">
        <w:rPr>
          <w:rFonts w:ascii="Times New Roman" w:eastAsia="Times New Roman" w:hAnsi="Times New Roman"/>
          <w:bCs/>
          <w:sz w:val="24"/>
          <w:szCs w:val="24"/>
        </w:rPr>
        <w:t xml:space="preserve"> Decyzji Burmistrza Międzyzdrojów nr 1/22 z</w:t>
      </w:r>
      <w:r w:rsidR="00112A84" w:rsidRPr="006B659A">
        <w:rPr>
          <w:rFonts w:ascii="Times New Roman" w:eastAsia="Times New Roman" w:hAnsi="Times New Roman"/>
          <w:sz w:val="24"/>
          <w:szCs w:val="24"/>
        </w:rPr>
        <w:t xml:space="preserve"> dnia 14 stycznia 2022 r.</w:t>
      </w:r>
      <w:r w:rsidR="00112A84" w:rsidRPr="006B659A">
        <w:rPr>
          <w:rFonts w:ascii="Times New Roman" w:eastAsia="Times New Roman" w:hAnsi="Times New Roman"/>
          <w:bCs/>
          <w:sz w:val="24"/>
          <w:szCs w:val="24"/>
        </w:rPr>
        <w:t xml:space="preserve">, znak: </w:t>
      </w:r>
      <w:r w:rsidR="00112A84" w:rsidRPr="006B659A">
        <w:rPr>
          <w:rFonts w:ascii="Times New Roman" w:eastAsia="Times New Roman" w:hAnsi="Times New Roman"/>
          <w:sz w:val="24"/>
          <w:szCs w:val="24"/>
        </w:rPr>
        <w:t>RI.PPZ.6733.6.21.16322 o ustaleniu</w:t>
      </w:r>
      <w:r w:rsidR="00112A84" w:rsidRPr="006B65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12A84" w:rsidRPr="006B659A">
        <w:rPr>
          <w:rFonts w:ascii="Times New Roman" w:eastAsia="Times New Roman" w:hAnsi="Times New Roman"/>
          <w:sz w:val="24"/>
          <w:szCs w:val="24"/>
        </w:rPr>
        <w:t xml:space="preserve">lokalizacji inwestycji celu publicznego dla inwestycji polegającej na: budowie i przebudowie oczyszczalni ścieków komunalnych w Międzyzdrojach, na działce o numerze geodezyjnym: 491 z obrębu nr 19 w Międzyzdrojach, m. Międzyzdroje, położonej przy ul. </w:t>
      </w:r>
      <w:proofErr w:type="spellStart"/>
      <w:r w:rsidR="00112A84" w:rsidRPr="006B659A">
        <w:rPr>
          <w:rFonts w:ascii="Times New Roman" w:eastAsia="Times New Roman" w:hAnsi="Times New Roman"/>
          <w:sz w:val="24"/>
          <w:szCs w:val="24"/>
        </w:rPr>
        <w:t>Nowomyśliwskiej</w:t>
      </w:r>
      <w:proofErr w:type="spellEnd"/>
      <w:r w:rsidR="005A12D0" w:rsidRPr="005A1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2D0" w:rsidRPr="005A12D0" w:rsidRDefault="005A12D0" w:rsidP="005A12D0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12D0" w:rsidRPr="005A12D0" w:rsidRDefault="005A12D0" w:rsidP="005A1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12D0">
        <w:rPr>
          <w:rFonts w:ascii="Times New Roman" w:hAnsi="Times New Roman" w:cs="Times New Roman"/>
          <w:b/>
          <w:sz w:val="24"/>
          <w:szCs w:val="24"/>
        </w:rPr>
        <w:t>Zakład Wodociągów i Kanalizacji Sp. z o. o.</w:t>
      </w:r>
      <w:r w:rsidRPr="005A12D0">
        <w:rPr>
          <w:rFonts w:ascii="Times New Roman" w:hAnsi="Times New Roman" w:cs="Times New Roman"/>
          <w:sz w:val="24"/>
          <w:szCs w:val="24"/>
        </w:rPr>
        <w:t xml:space="preserve"> w Międzyzdrojach</w:t>
      </w:r>
    </w:p>
    <w:p w:rsidR="005A12D0" w:rsidRPr="005A12D0" w:rsidRDefault="005A12D0" w:rsidP="005A12D0">
      <w:pPr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2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A12D0">
        <w:rPr>
          <w:rFonts w:ascii="Times New Roman" w:hAnsi="Times New Roman" w:cs="Times New Roman"/>
          <w:sz w:val="24"/>
          <w:szCs w:val="24"/>
        </w:rPr>
        <w:tab/>
        <w:t>ul. Przy Wodociągach 3, 72-500 Międzyzdroje</w:t>
      </w:r>
    </w:p>
    <w:p w:rsidR="005A12D0" w:rsidRPr="005A12D0" w:rsidRDefault="005A12D0" w:rsidP="005A12D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D0" w:rsidRPr="005A12D0" w:rsidRDefault="005A12D0" w:rsidP="005A12D0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A12D0">
        <w:rPr>
          <w:rFonts w:ascii="Times New Roman" w:hAnsi="Times New Roman" w:cs="Times New Roman"/>
          <w:b/>
          <w:sz w:val="24"/>
          <w:szCs w:val="24"/>
        </w:rPr>
        <w:t>Pełnomocnik:</w:t>
      </w:r>
      <w:r w:rsidRPr="005A12D0">
        <w:rPr>
          <w:rFonts w:ascii="Times New Roman" w:hAnsi="Times New Roman" w:cs="Times New Roman"/>
          <w:b/>
          <w:sz w:val="24"/>
          <w:szCs w:val="24"/>
        </w:rPr>
        <w:tab/>
      </w:r>
      <w:r w:rsidRPr="005A12D0">
        <w:rPr>
          <w:rFonts w:ascii="Times New Roman" w:hAnsi="Times New Roman" w:cs="Times New Roman"/>
          <w:b/>
          <w:sz w:val="24"/>
          <w:szCs w:val="24"/>
        </w:rPr>
        <w:tab/>
      </w:r>
      <w:r w:rsidRPr="005A12D0">
        <w:rPr>
          <w:rFonts w:ascii="Times New Roman" w:hAnsi="Times New Roman" w:cs="Times New Roman"/>
          <w:sz w:val="24"/>
          <w:szCs w:val="24"/>
        </w:rPr>
        <w:t xml:space="preserve">Weronika Krawczyk, WTE </w:t>
      </w:r>
      <w:proofErr w:type="spellStart"/>
      <w:r w:rsidRPr="005A12D0">
        <w:rPr>
          <w:rFonts w:ascii="Times New Roman" w:hAnsi="Times New Roman" w:cs="Times New Roman"/>
          <w:sz w:val="24"/>
          <w:szCs w:val="24"/>
        </w:rPr>
        <w:t>Wassertechnik</w:t>
      </w:r>
      <w:proofErr w:type="spellEnd"/>
      <w:r w:rsidRPr="005A12D0">
        <w:rPr>
          <w:rFonts w:ascii="Times New Roman" w:hAnsi="Times New Roman" w:cs="Times New Roman"/>
          <w:sz w:val="24"/>
          <w:szCs w:val="24"/>
        </w:rPr>
        <w:t xml:space="preserve"> (Polska) Sp. z o.o.,                                   </w:t>
      </w:r>
      <w:r w:rsidRPr="005A12D0">
        <w:rPr>
          <w:rFonts w:ascii="Times New Roman" w:hAnsi="Times New Roman" w:cs="Times New Roman"/>
          <w:sz w:val="24"/>
          <w:szCs w:val="24"/>
        </w:rPr>
        <w:tab/>
      </w:r>
      <w:r w:rsidRPr="005A12D0">
        <w:rPr>
          <w:rFonts w:ascii="Times New Roman" w:hAnsi="Times New Roman" w:cs="Times New Roman"/>
          <w:sz w:val="24"/>
          <w:szCs w:val="24"/>
        </w:rPr>
        <w:tab/>
      </w:r>
      <w:r w:rsidRPr="005A12D0">
        <w:rPr>
          <w:rFonts w:ascii="Times New Roman" w:hAnsi="Times New Roman" w:cs="Times New Roman"/>
          <w:sz w:val="24"/>
          <w:szCs w:val="24"/>
        </w:rPr>
        <w:tab/>
        <w:t>ul. Ryżowa 45, 02-495 Warszawa</w:t>
      </w:r>
    </w:p>
    <w:p w:rsidR="00D10676" w:rsidRPr="005A12D0" w:rsidRDefault="00D10676" w:rsidP="005A12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03FD7" w:rsidRPr="005A12D0" w:rsidRDefault="00082403" w:rsidP="00DF24B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3FD7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</w:t>
      </w:r>
      <w:r w:rsidR="00B63C3B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administracyjnego, w przypadku </w:t>
      </w:r>
      <w:r w:rsidR="00403FD7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stron przez obwieszczenie, </w:t>
      </w:r>
      <w:r w:rsidR="00403FD7" w:rsidRPr="005A12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6B388A" w:rsidRPr="005A12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403FD7" w:rsidRPr="005A12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dni </w:t>
      </w:r>
      <w:r w:rsidR="00403FD7" w:rsidRPr="005A12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dnia publicznego ogłoszenia.</w:t>
      </w:r>
      <w:r w:rsidR="00403FD7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FD7" w:rsidRPr="005A12D0" w:rsidRDefault="00403FD7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B8F" w:rsidRPr="005A12D0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 treścią decyzji w przedmiotowej sprawie można zapoznać się w Urzędzie Miejskim </w:t>
      </w:r>
      <w:r w:rsidR="008847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w Międzyzdrojach, ul. Książąt Pomorskich 5, w godzinac</w:t>
      </w:r>
      <w:r w:rsidR="006B388A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pracy Urzędu </w:t>
      </w:r>
      <w:r w:rsidR="00615F46"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wcześniejszym umówieniu się telefonicznie (tel. 91 32 75 651).</w:t>
      </w:r>
    </w:p>
    <w:p w:rsidR="00884787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niniejszą decyzję służy Stronom odwołanie do Samorządowego Kolegium Odwoławczego w Szczecinie, </w:t>
      </w:r>
      <w:r w:rsidR="006B388A" w:rsidRPr="005A12D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Plac</w:t>
      </w:r>
      <w:r w:rsidR="001B3875" w:rsidRPr="005A12D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Stefana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Batorego 4, 70 - 207 </w:t>
      </w:r>
      <w:r w:rsidR="00DF24B2" w:rsidRPr="005A12D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Szczecin, za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pośrednictwem</w:t>
      </w:r>
      <w:r w:rsidR="0088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Międzyzdrojów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14 dni od dnia uznania decyzji za </w:t>
      </w:r>
      <w:r w:rsidR="00DF24B2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zgodnie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C3B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49 Kpa</w:t>
      </w:r>
      <w:r w:rsidR="0088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</w:p>
    <w:p w:rsidR="00403FD7" w:rsidRPr="005A12D0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</w:p>
    <w:p w:rsidR="00403FD7" w:rsidRPr="005A12D0" w:rsidRDefault="00403FD7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AE76B3"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wiadomości przez zamieszczenie na stronie Biuletynu Informacji Publicznej Urzędu Miejskiego w Międzyzdrojach: </w:t>
      </w:r>
      <w:hyperlink r:id="rId4" w:history="1">
        <w:r w:rsidRPr="005A12D0">
          <w:rPr>
            <w:rFonts w:ascii="Times New Roman" w:eastAsia="Lucida Sans Unicode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www.bip.miedzyzdroje.pl</w:t>
        </w:r>
      </w:hyperlink>
      <w:r w:rsidRPr="005A12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(Ogłoszenia, obwieszczenia) oraz wywieszone na tablicach informacyjnych Urzędu Miejskiego w Międzyzdrojach. </w:t>
      </w:r>
    </w:p>
    <w:p w:rsidR="00403FD7" w:rsidRPr="005A12D0" w:rsidRDefault="00403FD7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708"/>
        <w:gridCol w:w="1857"/>
      </w:tblGrid>
      <w:tr w:rsidR="00403FD7" w:rsidRPr="005A12D0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403FD7" w:rsidP="00D62EC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 na tablicy informacyjnej Urzędu Miejskiego w dniu:</w:t>
            </w:r>
            <w:r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112A84" w:rsidP="00112A8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3C3B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388A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FD7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03FD7" w:rsidRPr="005A12D0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6B388A" w:rsidP="005A12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okres 14 dni</w:t>
            </w:r>
            <w:r w:rsidR="00403FD7" w:rsidRPr="005A1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tj. do:</w:t>
            </w:r>
            <w:r w:rsidR="00403FD7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112A84" w:rsidP="00112A8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3FD7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63C3B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730B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FD7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03FD7" w:rsidRPr="005A12D0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403FD7" w:rsidP="00D62EC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 w dniu:</w:t>
            </w:r>
            <w:r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112A84" w:rsidP="00112A8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B63C3B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bookmarkStart w:id="0" w:name="_GoBack"/>
        <w:bookmarkEnd w:id="0"/>
      </w:tr>
    </w:tbl>
    <w:p w:rsidR="00403FD7" w:rsidRPr="005A12D0" w:rsidRDefault="00403FD7" w:rsidP="004A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A12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A12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A12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15FC6" w:rsidRPr="005A12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403FD7" w:rsidRPr="005A12D0" w:rsidSect="00884787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7"/>
    <w:rsid w:val="00001787"/>
    <w:rsid w:val="00024E95"/>
    <w:rsid w:val="00082403"/>
    <w:rsid w:val="000C3984"/>
    <w:rsid w:val="00112A84"/>
    <w:rsid w:val="001B3875"/>
    <w:rsid w:val="00220603"/>
    <w:rsid w:val="0024730B"/>
    <w:rsid w:val="00266F9E"/>
    <w:rsid w:val="003871F1"/>
    <w:rsid w:val="003C60F6"/>
    <w:rsid w:val="00403FD7"/>
    <w:rsid w:val="00456779"/>
    <w:rsid w:val="004A1251"/>
    <w:rsid w:val="00594187"/>
    <w:rsid w:val="005A12D0"/>
    <w:rsid w:val="00615F46"/>
    <w:rsid w:val="00636B8F"/>
    <w:rsid w:val="00643F3F"/>
    <w:rsid w:val="00661000"/>
    <w:rsid w:val="0066672B"/>
    <w:rsid w:val="006A2383"/>
    <w:rsid w:val="006B388A"/>
    <w:rsid w:val="00704474"/>
    <w:rsid w:val="00715FC6"/>
    <w:rsid w:val="007C1FF4"/>
    <w:rsid w:val="007E0CFC"/>
    <w:rsid w:val="008220AB"/>
    <w:rsid w:val="00831DDC"/>
    <w:rsid w:val="00884787"/>
    <w:rsid w:val="00915D83"/>
    <w:rsid w:val="009F333E"/>
    <w:rsid w:val="00A20A50"/>
    <w:rsid w:val="00A933AA"/>
    <w:rsid w:val="00AA26D4"/>
    <w:rsid w:val="00AE76B3"/>
    <w:rsid w:val="00B00730"/>
    <w:rsid w:val="00B05E20"/>
    <w:rsid w:val="00B4136A"/>
    <w:rsid w:val="00B636B6"/>
    <w:rsid w:val="00B63C3B"/>
    <w:rsid w:val="00BE5BF1"/>
    <w:rsid w:val="00D10676"/>
    <w:rsid w:val="00DB7A18"/>
    <w:rsid w:val="00DF24B2"/>
    <w:rsid w:val="00DF6816"/>
    <w:rsid w:val="00E34F42"/>
    <w:rsid w:val="00F0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6F6E-1771-4D90-8563-53F6C5F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FD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4F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6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6D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4F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Marta Trojan</cp:lastModifiedBy>
  <cp:revision>11</cp:revision>
  <cp:lastPrinted>2022-01-11T09:56:00Z</cp:lastPrinted>
  <dcterms:created xsi:type="dcterms:W3CDTF">2021-03-24T12:47:00Z</dcterms:created>
  <dcterms:modified xsi:type="dcterms:W3CDTF">2022-02-18T13:05:00Z</dcterms:modified>
</cp:coreProperties>
</file>