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73D2" w14:textId="0FABD13B" w:rsidR="001374AB" w:rsidRPr="0006047B" w:rsidRDefault="001374AB" w:rsidP="001374AB">
      <w:pPr>
        <w:spacing w:after="0" w:line="240" w:lineRule="atLeast"/>
        <w:jc w:val="center"/>
        <w:rPr>
          <w:rFonts w:ascii="Arial" w:eastAsia="Times New Roman" w:hAnsi="Arial" w:cs="Arial"/>
          <w:lang w:eastAsia="pl-PL"/>
        </w:rPr>
      </w:pPr>
      <w:bookmarkStart w:id="0" w:name="_Hlk65142981"/>
      <w:r w:rsidRPr="0006047B">
        <w:rPr>
          <w:rFonts w:ascii="Arial" w:eastAsia="Times New Roman" w:hAnsi="Arial" w:cs="Arial"/>
          <w:b/>
          <w:lang w:eastAsia="pl-PL"/>
        </w:rPr>
        <w:t>UMOWA Nr</w:t>
      </w:r>
      <w:permStart w:id="1463448178" w:edGrp="everyone"/>
      <w:r w:rsidRPr="0006047B">
        <w:rPr>
          <w:rFonts w:ascii="Arial" w:eastAsia="Times New Roman" w:hAnsi="Arial" w:cs="Arial"/>
          <w:b/>
          <w:lang w:eastAsia="pl-PL"/>
        </w:rPr>
        <w:t xml:space="preserve"> </w:t>
      </w:r>
      <w:r w:rsidRPr="0006047B">
        <w:rPr>
          <w:rFonts w:ascii="Arial" w:eastAsia="Times New Roman" w:hAnsi="Arial" w:cs="Arial"/>
          <w:b/>
          <w:bCs/>
          <w:lang w:eastAsia="pl-PL"/>
        </w:rPr>
        <w:t>……</w:t>
      </w:r>
      <w:r w:rsidR="0018547F" w:rsidRPr="0006047B">
        <w:rPr>
          <w:rFonts w:ascii="Arial" w:eastAsia="Times New Roman" w:hAnsi="Arial" w:cs="Arial"/>
          <w:b/>
          <w:bCs/>
          <w:lang w:eastAsia="pl-PL"/>
        </w:rPr>
        <w:t>…………………………..</w:t>
      </w:r>
      <w:permEnd w:id="1463448178"/>
    </w:p>
    <w:p w14:paraId="71808C8A" w14:textId="77777777" w:rsidR="00E1061E" w:rsidRPr="0006047B" w:rsidRDefault="00E1061E" w:rsidP="00E1061E">
      <w:pPr>
        <w:spacing w:after="0" w:line="276" w:lineRule="auto"/>
        <w:rPr>
          <w:rFonts w:ascii="Arial" w:hAnsi="Arial" w:cs="Arial"/>
        </w:rPr>
      </w:pPr>
    </w:p>
    <w:p w14:paraId="6B9C7E6B" w14:textId="4BC9E898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bookmarkStart w:id="1" w:name="_Hlk63169709"/>
      <w:bookmarkStart w:id="2" w:name="_Hlk63171059"/>
      <w:r w:rsidRPr="0006047B">
        <w:rPr>
          <w:rFonts w:ascii="Arial" w:hAnsi="Arial" w:cs="Arial"/>
          <w:lang w:eastAsia="ar-SA"/>
        </w:rPr>
        <w:t>zawarta w dniu</w:t>
      </w:r>
      <w:permStart w:id="1616124314" w:edGrp="everyone"/>
      <w:r w:rsidRPr="0006047B">
        <w:rPr>
          <w:rFonts w:ascii="Arial" w:hAnsi="Arial" w:cs="Arial"/>
          <w:lang w:eastAsia="ar-SA"/>
        </w:rPr>
        <w:t xml:space="preserve"> ……</w:t>
      </w:r>
      <w:r w:rsidR="001E2772" w:rsidRPr="0006047B">
        <w:rPr>
          <w:rFonts w:ascii="Arial" w:hAnsi="Arial" w:cs="Arial"/>
          <w:lang w:eastAsia="ar-SA"/>
        </w:rPr>
        <w:t>………..</w:t>
      </w:r>
      <w:r w:rsidRPr="0006047B">
        <w:rPr>
          <w:rFonts w:ascii="Arial" w:hAnsi="Arial" w:cs="Arial"/>
          <w:lang w:eastAsia="ar-SA"/>
        </w:rPr>
        <w:t xml:space="preserve">……….  </w:t>
      </w:r>
      <w:permEnd w:id="1616124314"/>
      <w:r w:rsidRPr="0006047B">
        <w:rPr>
          <w:rFonts w:ascii="Arial" w:hAnsi="Arial" w:cs="Arial"/>
          <w:lang w:eastAsia="ar-SA"/>
        </w:rPr>
        <w:t>w Międzyzdrojach, pomiędzy:</w:t>
      </w:r>
    </w:p>
    <w:p w14:paraId="6DAACB79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</w:p>
    <w:p w14:paraId="4C4CE3DB" w14:textId="7EB0228A" w:rsidR="00E1061E" w:rsidRPr="0006047B" w:rsidRDefault="00E1061E" w:rsidP="00E1061E">
      <w:pPr>
        <w:spacing w:after="0" w:line="276" w:lineRule="auto"/>
        <w:jc w:val="both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b/>
          <w:bCs/>
          <w:lang w:eastAsia="ar-SA"/>
        </w:rPr>
        <w:t>Gminą Międzyzdroje</w:t>
      </w:r>
      <w:r w:rsidRPr="0006047B">
        <w:rPr>
          <w:rFonts w:ascii="Arial" w:hAnsi="Arial" w:cs="Arial"/>
          <w:lang w:eastAsia="ar-SA"/>
        </w:rPr>
        <w:t>, ul. Książąt Pomorskich 5, 72-500 Międzyzdroje, NIP</w:t>
      </w:r>
      <w:r w:rsidR="00EE76BC" w:rsidRPr="0006047B">
        <w:rPr>
          <w:rFonts w:ascii="Arial" w:hAnsi="Arial" w:cs="Arial"/>
          <w:lang w:eastAsia="ar-SA"/>
        </w:rPr>
        <w:t>:</w:t>
      </w:r>
      <w:r w:rsidRPr="0006047B">
        <w:rPr>
          <w:rFonts w:ascii="Arial" w:hAnsi="Arial" w:cs="Arial"/>
          <w:lang w:eastAsia="ar-SA"/>
        </w:rPr>
        <w:t xml:space="preserve"> 986-015-70-</w:t>
      </w:r>
      <w:r w:rsidR="001E2772" w:rsidRPr="0006047B">
        <w:rPr>
          <w:rFonts w:ascii="Arial" w:hAnsi="Arial" w:cs="Arial"/>
          <w:lang w:eastAsia="ar-SA"/>
        </w:rPr>
        <w:t>42, reprezentowaną</w:t>
      </w:r>
      <w:r w:rsidRPr="0006047B">
        <w:rPr>
          <w:rFonts w:ascii="Arial" w:hAnsi="Arial" w:cs="Arial"/>
          <w:lang w:eastAsia="ar-SA"/>
        </w:rPr>
        <w:t xml:space="preserve"> przez:</w:t>
      </w:r>
    </w:p>
    <w:p w14:paraId="3CCE2EFC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Burmistrza Międzyzdrojów – Mateusza Bobka</w:t>
      </w:r>
    </w:p>
    <w:p w14:paraId="4CED5F00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przy kontrasygnacie Skarbnika Gminy – Agnieszki Sadki</w:t>
      </w:r>
    </w:p>
    <w:p w14:paraId="49625A97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zwaną w treści umowy „</w:t>
      </w:r>
      <w:r w:rsidRPr="0006047B">
        <w:rPr>
          <w:rFonts w:ascii="Arial" w:hAnsi="Arial" w:cs="Arial"/>
          <w:b/>
          <w:bCs/>
          <w:lang w:eastAsia="ar-SA"/>
        </w:rPr>
        <w:t>Zamawiającym</w:t>
      </w:r>
      <w:r w:rsidRPr="0006047B">
        <w:rPr>
          <w:rFonts w:ascii="Arial" w:hAnsi="Arial" w:cs="Arial"/>
          <w:lang w:eastAsia="ar-SA"/>
        </w:rPr>
        <w:t>”</w:t>
      </w:r>
    </w:p>
    <w:p w14:paraId="5D3A39A8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a</w:t>
      </w:r>
    </w:p>
    <w:bookmarkEnd w:id="0"/>
    <w:bookmarkEnd w:id="1"/>
    <w:bookmarkEnd w:id="2"/>
    <w:p w14:paraId="63A12AA2" w14:textId="77777777" w:rsidR="0018547F" w:rsidRPr="005A2709" w:rsidRDefault="0018547F" w:rsidP="0018547F">
      <w:pPr>
        <w:spacing w:line="276" w:lineRule="auto"/>
        <w:jc w:val="both"/>
        <w:rPr>
          <w:rFonts w:ascii="Arial" w:hAnsi="Arial" w:cs="Arial"/>
          <w:bCs/>
        </w:rPr>
      </w:pPr>
      <w:permStart w:id="213393723" w:edGrp="everyone"/>
      <w:r w:rsidRPr="005A2709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4E8F54FD" w14:textId="77777777" w:rsidR="0018547F" w:rsidRPr="005A2709" w:rsidRDefault="0018547F" w:rsidP="0018547F">
      <w:pPr>
        <w:spacing w:line="276" w:lineRule="auto"/>
        <w:jc w:val="both"/>
        <w:rPr>
          <w:rFonts w:ascii="Arial" w:hAnsi="Arial" w:cs="Arial"/>
          <w:bCs/>
        </w:rPr>
      </w:pPr>
      <w:r w:rsidRPr="005A2709">
        <w:rPr>
          <w:rFonts w:ascii="Arial" w:hAnsi="Arial" w:cs="Arial"/>
          <w:bCs/>
        </w:rPr>
        <w:t xml:space="preserve">……………………………………………………………………………………….…………….……, </w:t>
      </w:r>
    </w:p>
    <w:p w14:paraId="51FB1BD3" w14:textId="7B56911F" w:rsidR="009C21F1" w:rsidRDefault="0018547F" w:rsidP="00790053">
      <w:pPr>
        <w:spacing w:line="276" w:lineRule="auto"/>
        <w:jc w:val="both"/>
        <w:rPr>
          <w:rFonts w:ascii="Arial" w:hAnsi="Arial" w:cs="Arial"/>
        </w:rPr>
      </w:pPr>
      <w:r w:rsidRPr="009C21F1">
        <w:rPr>
          <w:rFonts w:ascii="Arial" w:hAnsi="Arial" w:cs="Arial"/>
        </w:rPr>
        <w:t xml:space="preserve">NIP ………………………, </w:t>
      </w:r>
    </w:p>
    <w:p w14:paraId="3C7ACD47" w14:textId="29674F36" w:rsidR="0018547F" w:rsidRPr="009C21F1" w:rsidRDefault="0018547F" w:rsidP="00790053">
      <w:pPr>
        <w:spacing w:line="276" w:lineRule="auto"/>
        <w:jc w:val="both"/>
        <w:rPr>
          <w:rFonts w:ascii="Arial" w:hAnsi="Arial" w:cs="Arial"/>
        </w:rPr>
      </w:pPr>
      <w:r w:rsidRPr="009C21F1">
        <w:rPr>
          <w:rFonts w:ascii="Arial" w:hAnsi="Arial" w:cs="Arial"/>
        </w:rPr>
        <w:t xml:space="preserve">REGON …………………., </w:t>
      </w:r>
    </w:p>
    <w:permEnd w:id="213393723"/>
    <w:p w14:paraId="4E21E94B" w14:textId="77777777" w:rsidR="0018547F" w:rsidRPr="0006047B" w:rsidRDefault="0018547F" w:rsidP="0018547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zwaną w treści umowy „</w:t>
      </w:r>
      <w:r w:rsidRPr="0006047B">
        <w:rPr>
          <w:rFonts w:ascii="Arial" w:hAnsi="Arial" w:cs="Arial"/>
          <w:b/>
          <w:sz w:val="22"/>
          <w:szCs w:val="22"/>
        </w:rPr>
        <w:t>Wykonawcą</w:t>
      </w:r>
      <w:r w:rsidRPr="0006047B">
        <w:rPr>
          <w:rFonts w:ascii="Arial" w:hAnsi="Arial" w:cs="Arial"/>
          <w:bCs/>
          <w:sz w:val="22"/>
          <w:szCs w:val="22"/>
        </w:rPr>
        <w:t>”.</w:t>
      </w:r>
    </w:p>
    <w:p w14:paraId="1F28E84F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3010851" w14:textId="77777777" w:rsidR="00E1061E" w:rsidRPr="0006047B" w:rsidRDefault="00E1061E" w:rsidP="00E1061E">
      <w:pPr>
        <w:spacing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Niniejszą umowę zawarto z pominięciem stosowania ustawy Prawo zamówień publicznych, z uwagi na wartość przedmiotu zamówienia.</w:t>
      </w:r>
    </w:p>
    <w:p w14:paraId="62286AB3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</w:t>
      </w:r>
      <w:r w:rsidR="00613EC3" w:rsidRPr="0006047B">
        <w:rPr>
          <w:rFonts w:ascii="Arial" w:hAnsi="Arial" w:cs="Arial"/>
          <w:b/>
          <w:sz w:val="22"/>
          <w:szCs w:val="22"/>
        </w:rPr>
        <w:t>.</w:t>
      </w:r>
    </w:p>
    <w:p w14:paraId="43924BB7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PRZEDMIOT UMOWY</w:t>
      </w:r>
    </w:p>
    <w:p w14:paraId="312B5983" w14:textId="70859AC0" w:rsidR="0018547F" w:rsidRPr="0006047B" w:rsidRDefault="0018547F" w:rsidP="0018547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Zamawiający zleca a Wykonawca przyjmuje do wykonania dzieło obejmujące opracowanie dokumentacji projektowej, </w:t>
      </w:r>
      <w:r w:rsidR="004D7030" w:rsidRPr="0006047B">
        <w:rPr>
          <w:rFonts w:ascii="Arial" w:hAnsi="Arial" w:cs="Arial"/>
        </w:rPr>
        <w:t xml:space="preserve">w ramach </w:t>
      </w:r>
      <w:r w:rsidRPr="0006047B">
        <w:rPr>
          <w:rFonts w:ascii="Arial" w:hAnsi="Arial" w:cs="Arial"/>
        </w:rPr>
        <w:t>realizacji zadania pn</w:t>
      </w:r>
      <w:permStart w:id="1991254874" w:edGrp="everyone"/>
      <w:r w:rsidR="00FB4AE1" w:rsidRPr="00FB4AE1">
        <w:rPr>
          <w:rFonts w:ascii="Arial" w:hAnsi="Arial" w:cs="Arial"/>
        </w:rPr>
        <w:t>„</w:t>
      </w:r>
      <w:r w:rsidR="00FB4AE1" w:rsidRPr="00FB4AE1">
        <w:rPr>
          <w:rFonts w:ascii="Arial" w:hAnsi="Arial" w:cs="Arial"/>
          <w:b/>
        </w:rPr>
        <w:t xml:space="preserve"> Modernizacja placówek oświatowych na terenie Gminy Mię</w:t>
      </w:r>
      <w:r w:rsidR="00B46703">
        <w:rPr>
          <w:rFonts w:ascii="Arial" w:hAnsi="Arial" w:cs="Arial"/>
          <w:b/>
        </w:rPr>
        <w:t>dzyzdroje – etap I” – modernizacja</w:t>
      </w:r>
      <w:r w:rsidR="00FB4AE1" w:rsidRPr="00FB4AE1">
        <w:rPr>
          <w:rFonts w:ascii="Arial" w:hAnsi="Arial" w:cs="Arial"/>
          <w:b/>
        </w:rPr>
        <w:t xml:space="preserve"> </w:t>
      </w:r>
      <w:r w:rsidR="00F17153" w:rsidRPr="00F17153">
        <w:rPr>
          <w:rFonts w:ascii="Arial" w:hAnsi="Arial" w:cs="Arial"/>
          <w:b/>
        </w:rPr>
        <w:t xml:space="preserve">budynku Szkoły Podstawowej nr 1 w </w:t>
      </w:r>
      <w:r w:rsidR="00F17153">
        <w:rPr>
          <w:rFonts w:ascii="Arial" w:hAnsi="Arial" w:cs="Arial"/>
          <w:b/>
        </w:rPr>
        <w:t xml:space="preserve"> Międzyzdrojach przy ul. Leśnej</w:t>
      </w:r>
      <w:r w:rsidR="00FB4AE1" w:rsidRPr="00FB4AE1">
        <w:rPr>
          <w:rFonts w:ascii="Arial" w:hAnsi="Arial" w:cs="Arial"/>
        </w:rPr>
        <w:t xml:space="preserve">,  w dalszej części niniejszej umowy </w:t>
      </w:r>
      <w:r w:rsidR="00FB4AE1" w:rsidRPr="00FB4AE1">
        <w:rPr>
          <w:rFonts w:ascii="Arial" w:hAnsi="Arial" w:cs="Arial"/>
          <w:b/>
        </w:rPr>
        <w:t>„Przedmiotem umowy”</w:t>
      </w:r>
      <w:r w:rsidR="00FB4AE1" w:rsidRPr="00FB4AE1">
        <w:rPr>
          <w:rFonts w:ascii="Arial" w:hAnsi="Arial" w:cs="Arial"/>
        </w:rPr>
        <w:t xml:space="preserve"> lub </w:t>
      </w:r>
      <w:r w:rsidR="00FB4AE1" w:rsidRPr="00FB4AE1">
        <w:rPr>
          <w:rFonts w:ascii="Arial" w:hAnsi="Arial" w:cs="Arial"/>
          <w:b/>
        </w:rPr>
        <w:t>„Pracami projektowymi”</w:t>
      </w:r>
      <w:r w:rsidRPr="00FB4AE1">
        <w:rPr>
          <w:rFonts w:ascii="Arial" w:hAnsi="Arial" w:cs="Arial"/>
          <w:b/>
        </w:rPr>
        <w:t xml:space="preserve">. </w:t>
      </w:r>
    </w:p>
    <w:permEnd w:id="1991254874"/>
    <w:p w14:paraId="0E8E9D3E" w14:textId="721BFC2C" w:rsidR="00E1061E" w:rsidRPr="0006047B" w:rsidRDefault="00E1061E" w:rsidP="00E1061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  <w:bCs/>
        </w:rPr>
        <w:t>Zakres dokumentacji, o której mowa w ust. 1, obejmuje:</w:t>
      </w:r>
    </w:p>
    <w:p w14:paraId="0E2A28D1" w14:textId="0696C45F" w:rsidR="00FB4AE1" w:rsidRPr="00FB4AE1" w:rsidRDefault="00FB4AE1" w:rsidP="0000338A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color w:val="000000"/>
        </w:rPr>
      </w:pPr>
      <w:permStart w:id="1047886857" w:edGrp="everyone"/>
      <w:r w:rsidRPr="00FB4AE1">
        <w:rPr>
          <w:rFonts w:ascii="Arial" w:hAnsi="Arial" w:cs="Arial"/>
          <w:color w:val="000000"/>
        </w:rPr>
        <w:t>wykonanie dokument</w:t>
      </w:r>
      <w:r w:rsidR="00B46703">
        <w:rPr>
          <w:rFonts w:ascii="Arial" w:hAnsi="Arial" w:cs="Arial"/>
          <w:color w:val="000000"/>
        </w:rPr>
        <w:t>acji projektowej  dla modernizacji</w:t>
      </w:r>
      <w:r w:rsidRPr="00FB4AE1">
        <w:rPr>
          <w:rFonts w:ascii="Arial" w:hAnsi="Arial" w:cs="Arial"/>
          <w:color w:val="000000"/>
        </w:rPr>
        <w:t xml:space="preserve"> </w:t>
      </w:r>
      <w:r w:rsidR="001F34E5" w:rsidRPr="00F17153">
        <w:rPr>
          <w:rFonts w:ascii="Arial" w:hAnsi="Arial" w:cs="Arial"/>
          <w:b/>
        </w:rPr>
        <w:t xml:space="preserve">budynku Szkoły Podstawowej nr 1 w </w:t>
      </w:r>
      <w:r w:rsidR="001F34E5">
        <w:rPr>
          <w:rFonts w:ascii="Arial" w:hAnsi="Arial" w:cs="Arial"/>
          <w:b/>
        </w:rPr>
        <w:t xml:space="preserve"> Międzyzdrojach przy ul. Leśnej</w:t>
      </w:r>
      <w:r w:rsidRPr="00FB4AE1">
        <w:rPr>
          <w:rFonts w:ascii="Arial" w:hAnsi="Arial" w:cs="Arial"/>
          <w:color w:val="000000"/>
        </w:rPr>
        <w:t xml:space="preserve"> w tym: </w:t>
      </w:r>
    </w:p>
    <w:p w14:paraId="026C99EB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wykonanie wtórnika – mapy do celów projektowych</w:t>
      </w:r>
    </w:p>
    <w:p w14:paraId="1B59847F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inwentaryzacja obiektu</w:t>
      </w:r>
    </w:p>
    <w:p w14:paraId="543CB17D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ekspertyza oceniająca stan techniczny</w:t>
      </w:r>
    </w:p>
    <w:p w14:paraId="3771DF7A" w14:textId="3ABF16E0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koncepcja architektoniczna</w:t>
      </w:r>
      <w:r w:rsidR="00C31322">
        <w:rPr>
          <w:rFonts w:ascii="Arial" w:hAnsi="Arial" w:cs="Arial"/>
          <w:color w:val="000000"/>
        </w:rPr>
        <w:t xml:space="preserve"> </w:t>
      </w:r>
    </w:p>
    <w:p w14:paraId="269727B5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ekspertyzy rzeczoznawcy ds. ochrony przeciwpożarowej wraz z uzyskaniem odstępstwa od przepisów technicznych Komendanta Wojewódzkiej Straży Pożarnej</w:t>
      </w:r>
    </w:p>
    <w:p w14:paraId="64E10F59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architektury</w:t>
      </w:r>
    </w:p>
    <w:p w14:paraId="2916A44C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konstrukcji</w:t>
      </w:r>
    </w:p>
    <w:p w14:paraId="64A9BEB7" w14:textId="0C562B1F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wewnętrznych instalacji elektrycznych</w:t>
      </w:r>
      <w:r w:rsidR="00BD4883">
        <w:rPr>
          <w:rFonts w:ascii="Arial" w:hAnsi="Arial" w:cs="Arial"/>
          <w:color w:val="000000"/>
        </w:rPr>
        <w:t xml:space="preserve"> i teletechnicznych</w:t>
      </w:r>
    </w:p>
    <w:p w14:paraId="5F065AC7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instalacji wewnętrznych wody oraz kanalizacji sanitarnej</w:t>
      </w:r>
    </w:p>
    <w:p w14:paraId="11D57E81" w14:textId="052F1853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</w:t>
      </w:r>
      <w:r w:rsidR="00F55826">
        <w:rPr>
          <w:rFonts w:ascii="Arial" w:hAnsi="Arial" w:cs="Arial"/>
          <w:color w:val="000000"/>
        </w:rPr>
        <w:t xml:space="preserve">e projektu instalacji </w:t>
      </w:r>
      <w:r w:rsidRPr="00FB4AE1">
        <w:rPr>
          <w:rFonts w:ascii="Arial" w:hAnsi="Arial" w:cs="Arial"/>
          <w:color w:val="000000"/>
        </w:rPr>
        <w:t>wymiany źródła ciepła</w:t>
      </w:r>
    </w:p>
    <w:p w14:paraId="4662D828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wentylacji mechanicznej oraz centrali</w:t>
      </w:r>
    </w:p>
    <w:p w14:paraId="590B4056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charakterystyki energetycznej i analizy alternatywnych źródeł ciepła</w:t>
      </w:r>
    </w:p>
    <w:p w14:paraId="1FAFF9DD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planu BIOZ</w:t>
      </w:r>
    </w:p>
    <w:p w14:paraId="3D1145DD" w14:textId="000B93B5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przedmiar robót branży budowlanej, sanitarnej i elektrycznej</w:t>
      </w:r>
      <w:r w:rsidR="00C31322">
        <w:rPr>
          <w:rFonts w:ascii="Arial" w:hAnsi="Arial" w:cs="Arial"/>
          <w:color w:val="000000"/>
        </w:rPr>
        <w:t xml:space="preserve"> i teletechnicznych</w:t>
      </w:r>
    </w:p>
    <w:p w14:paraId="5AB1FA10" w14:textId="572E4578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lastRenderedPageBreak/>
        <w:t>kosztorysy inwestorskie branży budowlanej, sanitarnej i elektrycznej</w:t>
      </w:r>
      <w:r w:rsidR="00C31322">
        <w:rPr>
          <w:rFonts w:ascii="Arial" w:hAnsi="Arial" w:cs="Arial"/>
          <w:color w:val="000000"/>
        </w:rPr>
        <w:t xml:space="preserve"> i teletechnicznej</w:t>
      </w:r>
    </w:p>
    <w:p w14:paraId="7F00D459" w14:textId="7AC4E105" w:rsidR="00FB4AE1" w:rsidRPr="00BD4883" w:rsidRDefault="00FB4AE1" w:rsidP="00BD4883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specyfikacje techniczne wykonania i odbioru robót budowlanych branży budowlanej, sanitarnej i elektrycznej</w:t>
      </w:r>
      <w:r w:rsidR="00F55826">
        <w:rPr>
          <w:rFonts w:ascii="Arial" w:hAnsi="Arial" w:cs="Arial"/>
          <w:color w:val="000000"/>
        </w:rPr>
        <w:t>, teletechnicznej</w:t>
      </w:r>
    </w:p>
    <w:p w14:paraId="15D62CE6" w14:textId="3BAF821D" w:rsidR="00FB4AE1" w:rsidRDefault="00BD4883" w:rsidP="00FB4AE1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B4AE1" w:rsidRPr="00FB4AE1">
        <w:rPr>
          <w:rFonts w:ascii="Arial" w:hAnsi="Arial" w:cs="Arial"/>
          <w:color w:val="000000"/>
        </w:rPr>
        <w:t>)</w:t>
      </w:r>
      <w:r w:rsidR="00FB4AE1" w:rsidRPr="00FB4AE1">
        <w:rPr>
          <w:rFonts w:ascii="Arial" w:hAnsi="Arial" w:cs="Arial"/>
          <w:color w:val="000000"/>
        </w:rPr>
        <w:tab/>
        <w:t xml:space="preserve">uzyskanie niezbędnych uzgodnień i zezwoleń w imieniu Zamawiającego w tym </w:t>
      </w:r>
    </w:p>
    <w:p w14:paraId="5DDF46E7" w14:textId="54852408" w:rsidR="00FB4AE1" w:rsidRPr="00FB4AE1" w:rsidRDefault="00FB4AE1" w:rsidP="00FB4AE1">
      <w:pPr>
        <w:pStyle w:val="Akapitzlist"/>
        <w:spacing w:after="0" w:line="276" w:lineRule="auto"/>
        <w:ind w:left="1416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m.in.:</w:t>
      </w:r>
    </w:p>
    <w:p w14:paraId="59AFED66" w14:textId="77777777" w:rsidR="00FB4AE1" w:rsidRPr="00FB4AE1" w:rsidRDefault="00FB4AE1" w:rsidP="00FB4AE1">
      <w:pPr>
        <w:pStyle w:val="Akapitzlist"/>
        <w:spacing w:after="0" w:line="276" w:lineRule="auto"/>
        <w:ind w:left="1416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- uzyskanie uzgodnienia rzeczoznawcy ds. ochrony przeciwpożarowej</w:t>
      </w:r>
    </w:p>
    <w:p w14:paraId="48F50D53" w14:textId="4D3347F5" w:rsidR="00FB4AE1" w:rsidRPr="00FB4AE1" w:rsidRDefault="00FB4AE1" w:rsidP="00FB4AE1">
      <w:pPr>
        <w:pStyle w:val="Akapitzlist"/>
        <w:spacing w:after="0" w:line="276" w:lineRule="auto"/>
        <w:ind w:left="1416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- uzyskanie uzgodnienia rzeczoznawcy ds. higieniczno-sanitarnych</w:t>
      </w:r>
    </w:p>
    <w:p w14:paraId="50314F07" w14:textId="67F599EE" w:rsidR="008E7744" w:rsidRPr="00FB4AE1" w:rsidRDefault="00BD4883" w:rsidP="00FB4AE1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FB4AE1">
        <w:rPr>
          <w:rFonts w:ascii="Arial" w:hAnsi="Arial" w:cs="Arial"/>
          <w:bCs/>
        </w:rPr>
        <w:t xml:space="preserve">)  </w:t>
      </w:r>
      <w:r w:rsidR="00FB4AE1" w:rsidRPr="00FB4AE1">
        <w:rPr>
          <w:rFonts w:ascii="Arial" w:hAnsi="Arial" w:cs="Arial"/>
          <w:bCs/>
        </w:rPr>
        <w:t>Przedmiot umowy zostanie wykonany zgodnie z</w:t>
      </w:r>
      <w:r w:rsidR="008E7744" w:rsidRPr="00FB4AE1">
        <w:rPr>
          <w:rFonts w:ascii="Arial" w:hAnsi="Arial" w:cs="Arial"/>
          <w:bCs/>
        </w:rPr>
        <w:t>:</w:t>
      </w:r>
    </w:p>
    <w:p w14:paraId="75BC7F15" w14:textId="200172EA" w:rsidR="00AE1C02" w:rsidRPr="0006047B" w:rsidRDefault="00AE1C02" w:rsidP="0000338A">
      <w:pPr>
        <w:pStyle w:val="Akapitzlist"/>
        <w:numPr>
          <w:ilvl w:val="0"/>
          <w:numId w:val="16"/>
        </w:numPr>
        <w:spacing w:after="0" w:line="276" w:lineRule="auto"/>
        <w:ind w:left="1560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ustawą z dnia 7 lipca 1994 r. Prawo budowlane,</w:t>
      </w:r>
    </w:p>
    <w:p w14:paraId="47EEB0B4" w14:textId="4B86AD36" w:rsidR="00661E26" w:rsidRPr="0006047B" w:rsidRDefault="00AE1C02" w:rsidP="0000338A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Rozporządzeniem Ministra Infrastruktury z dnia </w:t>
      </w:r>
      <w:r w:rsidR="00FA2B03" w:rsidRPr="0006047B">
        <w:rPr>
          <w:rFonts w:ascii="Arial" w:hAnsi="Arial" w:cs="Arial"/>
          <w:color w:val="000000"/>
        </w:rPr>
        <w:t xml:space="preserve">2 września </w:t>
      </w:r>
      <w:r w:rsidRPr="0006047B">
        <w:rPr>
          <w:rFonts w:ascii="Arial" w:hAnsi="Arial" w:cs="Arial"/>
          <w:color w:val="000000"/>
        </w:rPr>
        <w:t xml:space="preserve">2004 r. </w:t>
      </w:r>
      <w:bookmarkStart w:id="3" w:name="_Hlk51246763"/>
      <w:r w:rsidRPr="0006047B">
        <w:rPr>
          <w:rFonts w:ascii="Arial" w:hAnsi="Arial" w:cs="Arial"/>
          <w:color w:val="000000"/>
        </w:rPr>
        <w:t>w sprawie określania metod szczegółowego zakresu i formy dokumentacji projektowej, specyfikacji technicznych wykonania i odbioru robót budowlanych oraz programu funkcjonalno-użytkowego</w:t>
      </w:r>
      <w:bookmarkEnd w:id="3"/>
      <w:r w:rsidR="00E1061E" w:rsidRPr="0006047B">
        <w:rPr>
          <w:rFonts w:ascii="Arial" w:hAnsi="Arial" w:cs="Arial"/>
          <w:color w:val="000000"/>
        </w:rPr>
        <w:t>,</w:t>
      </w:r>
    </w:p>
    <w:p w14:paraId="54FF6148" w14:textId="559A419B" w:rsidR="00AE1C02" w:rsidRPr="0006047B" w:rsidRDefault="00AE1C02" w:rsidP="0000338A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Rozporządzeniem Ministra Infrastruktury z dnia 18 maja 2004 r. w sprawie określenia metod i podstaw sporządzania kosztorysu inwestorskiego, obliczania planowych kosztów prac projektowych oraz planowych kosztów robót budowlanych określonych w </w:t>
      </w:r>
      <w:r w:rsidR="002A2BAB" w:rsidRPr="0006047B">
        <w:rPr>
          <w:rFonts w:ascii="Arial" w:hAnsi="Arial" w:cs="Arial"/>
          <w:color w:val="000000"/>
        </w:rPr>
        <w:t>programie funkcjonalno</w:t>
      </w:r>
      <w:r w:rsidRPr="0006047B">
        <w:rPr>
          <w:rFonts w:ascii="Arial" w:hAnsi="Arial" w:cs="Arial"/>
          <w:color w:val="000000"/>
        </w:rPr>
        <w:t>-użytkowym</w:t>
      </w:r>
      <w:r w:rsidR="00D30305" w:rsidRPr="0006047B">
        <w:rPr>
          <w:rFonts w:ascii="Arial" w:hAnsi="Arial" w:cs="Arial"/>
          <w:color w:val="000000"/>
        </w:rPr>
        <w:t>,</w:t>
      </w:r>
    </w:p>
    <w:p w14:paraId="6443E736" w14:textId="675ABA9C" w:rsidR="00AE1C02" w:rsidRPr="0006047B" w:rsidRDefault="00AE1C02" w:rsidP="0000338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Na przedmiot umowy składa się:</w:t>
      </w:r>
    </w:p>
    <w:p w14:paraId="07BADE73" w14:textId="40FD9673" w:rsidR="00077E5B" w:rsidRPr="0006047B" w:rsidRDefault="00077E5B" w:rsidP="0000338A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dokumentacja projektowa, sporządzona zgodnie z ust. 1</w:t>
      </w:r>
      <w:r w:rsidR="0032220B" w:rsidRPr="0006047B">
        <w:rPr>
          <w:rFonts w:ascii="Arial" w:hAnsi="Arial" w:cs="Arial"/>
        </w:rPr>
        <w:t xml:space="preserve"> -</w:t>
      </w:r>
      <w:r w:rsidR="00E1061E" w:rsidRPr="0006047B">
        <w:rPr>
          <w:rFonts w:ascii="Arial" w:hAnsi="Arial" w:cs="Arial"/>
        </w:rPr>
        <w:t xml:space="preserve"> </w:t>
      </w:r>
      <w:r w:rsidR="0032220B" w:rsidRPr="0006047B">
        <w:rPr>
          <w:rFonts w:ascii="Arial" w:hAnsi="Arial" w:cs="Arial"/>
        </w:rPr>
        <w:t>3,</w:t>
      </w:r>
      <w:r w:rsidRPr="0006047B">
        <w:rPr>
          <w:rFonts w:ascii="Arial" w:hAnsi="Arial" w:cs="Arial"/>
        </w:rPr>
        <w:t xml:space="preserve"> </w:t>
      </w:r>
    </w:p>
    <w:p w14:paraId="461DE22B" w14:textId="738CEC48" w:rsidR="00E72DA1" w:rsidRPr="0006047B" w:rsidRDefault="009225C8" w:rsidP="0000338A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prawomocna decyzja zezwalająca na realizację inwestycji </w:t>
      </w:r>
      <w:r w:rsidR="00A74B4D" w:rsidRPr="0006047B">
        <w:rPr>
          <w:rFonts w:ascii="Arial" w:hAnsi="Arial" w:cs="Arial"/>
        </w:rPr>
        <w:t xml:space="preserve">lub </w:t>
      </w:r>
      <w:r w:rsidR="00E72DA1" w:rsidRPr="0006047B">
        <w:rPr>
          <w:rFonts w:ascii="Arial" w:hAnsi="Arial" w:cs="Arial"/>
        </w:rPr>
        <w:t xml:space="preserve">zgłoszenie robót budowlanych </w:t>
      </w:r>
      <w:r w:rsidR="002A2BAB" w:rsidRPr="0006047B">
        <w:rPr>
          <w:rFonts w:ascii="Arial" w:hAnsi="Arial" w:cs="Arial"/>
        </w:rPr>
        <w:t>niewymagających</w:t>
      </w:r>
      <w:r w:rsidR="00E72DA1" w:rsidRPr="0006047B">
        <w:rPr>
          <w:rFonts w:ascii="Arial" w:hAnsi="Arial" w:cs="Arial"/>
        </w:rPr>
        <w:t xml:space="preserve"> pozwolenia na budowę.</w:t>
      </w:r>
    </w:p>
    <w:p w14:paraId="19B476CF" w14:textId="77777777" w:rsidR="00077E5B" w:rsidRPr="0006047B" w:rsidRDefault="00077E5B" w:rsidP="000033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Opracowanie będące przedmiotem niniejszej umowy w swojej treści powinno określać technologie robót, materiałów i urządzeń, poprzez wskazanie ich parametrów w sposób umożliwiający zidentyfikowanie rozwiązań równoważnych. Dopuszcza się dodatkowo wskazanie przykładowych technologii robót, materiałów i urządzeń.</w:t>
      </w:r>
    </w:p>
    <w:p w14:paraId="3B3E9CE5" w14:textId="512B16A4" w:rsidR="00077E5B" w:rsidRPr="0006047B" w:rsidRDefault="00077E5B" w:rsidP="000033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Rozwiązania architektoniczne oraz techniczne proponowane przez Wykonawcę w przed</w:t>
      </w:r>
      <w:r w:rsidR="00F2607B">
        <w:rPr>
          <w:rFonts w:ascii="Arial" w:hAnsi="Arial" w:cs="Arial"/>
        </w:rPr>
        <w:t xml:space="preserve">miocie umowy określonym w ust. </w:t>
      </w:r>
      <w:r w:rsidR="00E1061E" w:rsidRPr="0006047B">
        <w:rPr>
          <w:rFonts w:ascii="Arial" w:hAnsi="Arial" w:cs="Arial"/>
        </w:rPr>
        <w:t>2</w:t>
      </w:r>
      <w:r w:rsidRPr="0006047B">
        <w:rPr>
          <w:rFonts w:ascii="Arial" w:hAnsi="Arial" w:cs="Arial"/>
        </w:rPr>
        <w:t>, wymagają od Wykonawcy zatwierdzenia przez Zamawiającego.</w:t>
      </w:r>
    </w:p>
    <w:p w14:paraId="73AE67B0" w14:textId="4C8883B7" w:rsidR="00077E5B" w:rsidRPr="0006047B" w:rsidRDefault="00077E5B" w:rsidP="00E1061E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Wszelkie wnioski do Zamawiającego o uzgodnienia, opinie i decyzje należy przesyłać pocztą elektroniczną na adres </w:t>
      </w:r>
      <w:hyperlink r:id="rId8" w:history="1">
        <w:r w:rsidR="00A54CC3" w:rsidRPr="00010C78">
          <w:rPr>
            <w:rStyle w:val="Hipercze"/>
            <w:rFonts w:ascii="Arial" w:hAnsi="Arial" w:cs="Arial"/>
            <w:b/>
          </w:rPr>
          <w:t>um_annalewandowska@miedzyzdroje.pl</w:t>
        </w:r>
      </w:hyperlink>
      <w:r w:rsidRPr="0006047B">
        <w:rPr>
          <w:rFonts w:ascii="Arial" w:hAnsi="Arial" w:cs="Arial"/>
        </w:rPr>
        <w:t>. Kwestie wymagające uzgodnienia, opinii czy też decyzji, a także projekty opracowania będącego przedmiotem niniejszej umowy, uznaje się za uzgodnione z Zamawiającym, jeżeli Zamawiający potwierdzi uzgodnienie za pośrednictwem poczty elektronicznej.</w:t>
      </w:r>
      <w:permEnd w:id="1047886857"/>
    </w:p>
    <w:p w14:paraId="7440C1CC" w14:textId="77777777" w:rsidR="006A7FAD" w:rsidRPr="0006047B" w:rsidRDefault="006A7FAD" w:rsidP="00E1061E">
      <w:pPr>
        <w:spacing w:after="0" w:line="276" w:lineRule="auto"/>
        <w:ind w:left="360"/>
        <w:jc w:val="center"/>
        <w:rPr>
          <w:rFonts w:ascii="Arial" w:hAnsi="Arial" w:cs="Arial"/>
          <w:b/>
        </w:rPr>
      </w:pPr>
    </w:p>
    <w:p w14:paraId="4B32D969" w14:textId="022A6D10" w:rsidR="00AE1C02" w:rsidRPr="0006047B" w:rsidRDefault="00AE1C02" w:rsidP="00E1061E">
      <w:pPr>
        <w:spacing w:after="0" w:line="276" w:lineRule="auto"/>
        <w:jc w:val="center"/>
        <w:rPr>
          <w:rFonts w:ascii="Arial" w:hAnsi="Arial" w:cs="Arial"/>
          <w:b/>
        </w:rPr>
      </w:pPr>
      <w:r w:rsidRPr="0006047B">
        <w:rPr>
          <w:rFonts w:ascii="Arial" w:hAnsi="Arial" w:cs="Arial"/>
          <w:b/>
        </w:rPr>
        <w:t>§ 2</w:t>
      </w:r>
      <w:r w:rsidR="006A7FAD" w:rsidRPr="0006047B">
        <w:rPr>
          <w:rFonts w:ascii="Arial" w:hAnsi="Arial" w:cs="Arial"/>
          <w:b/>
        </w:rPr>
        <w:t>.</w:t>
      </w:r>
    </w:p>
    <w:p w14:paraId="78CB6B81" w14:textId="77777777" w:rsidR="00AE1C02" w:rsidRPr="0006047B" w:rsidRDefault="00AE1C02" w:rsidP="00E1061E">
      <w:pPr>
        <w:spacing w:after="0" w:line="276" w:lineRule="auto"/>
        <w:jc w:val="center"/>
        <w:rPr>
          <w:rFonts w:ascii="Arial" w:hAnsi="Arial" w:cs="Arial"/>
          <w:b/>
        </w:rPr>
      </w:pPr>
      <w:r w:rsidRPr="0006047B">
        <w:rPr>
          <w:rFonts w:ascii="Arial" w:hAnsi="Arial" w:cs="Arial"/>
          <w:b/>
        </w:rPr>
        <w:t>POSTANOWIENIA SZCZEGÓŁOWE</w:t>
      </w:r>
    </w:p>
    <w:p w14:paraId="328843D0" w14:textId="7CD60AC9" w:rsidR="00AE1C02" w:rsidRPr="0006047B" w:rsidRDefault="00AE1C02" w:rsidP="00E1061E">
      <w:pPr>
        <w:pStyle w:val="Akapitzlist"/>
        <w:keepNext/>
        <w:numPr>
          <w:ilvl w:val="3"/>
          <w:numId w:val="4"/>
        </w:numPr>
        <w:spacing w:after="0" w:line="276" w:lineRule="auto"/>
        <w:ind w:left="426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06047B">
        <w:rPr>
          <w:rFonts w:ascii="Arial" w:hAnsi="Arial" w:cs="Arial"/>
        </w:rPr>
        <w:t xml:space="preserve">Wymagana </w:t>
      </w:r>
      <w:r w:rsidR="007E7749" w:rsidRPr="0006047B">
        <w:rPr>
          <w:rFonts w:ascii="Arial" w:hAnsi="Arial" w:cs="Arial"/>
        </w:rPr>
        <w:t xml:space="preserve">liczba </w:t>
      </w:r>
      <w:r w:rsidR="0032220B" w:rsidRPr="0006047B">
        <w:rPr>
          <w:rFonts w:ascii="Arial" w:hAnsi="Arial" w:cs="Arial"/>
        </w:rPr>
        <w:t xml:space="preserve">i rodzaj </w:t>
      </w:r>
      <w:r w:rsidRPr="0006047B">
        <w:rPr>
          <w:rFonts w:ascii="Arial" w:hAnsi="Arial" w:cs="Arial"/>
        </w:rPr>
        <w:t>opracowań składających się na dokumentację projektową</w:t>
      </w:r>
      <w:r w:rsidR="007D508E" w:rsidRPr="0006047B">
        <w:rPr>
          <w:rFonts w:ascii="Arial" w:hAnsi="Arial" w:cs="Arial"/>
        </w:rPr>
        <w:t>:</w:t>
      </w:r>
    </w:p>
    <w:p w14:paraId="0CD84443" w14:textId="4FCE83D4" w:rsidR="00F95DD3" w:rsidRPr="00F95DD3" w:rsidRDefault="00AE1C02" w:rsidP="00F95DD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permStart w:id="986340245" w:edGrp="everyone"/>
      <w:r w:rsidRPr="0006047B">
        <w:rPr>
          <w:rFonts w:ascii="Arial" w:hAnsi="Arial" w:cs="Arial"/>
          <w:sz w:val="22"/>
          <w:szCs w:val="22"/>
        </w:rPr>
        <w:t xml:space="preserve">projekt </w:t>
      </w:r>
      <w:r w:rsidR="00BD4883">
        <w:rPr>
          <w:rFonts w:ascii="Arial" w:hAnsi="Arial" w:cs="Arial"/>
          <w:sz w:val="22"/>
          <w:szCs w:val="22"/>
        </w:rPr>
        <w:t>architektoniczno-</w:t>
      </w:r>
      <w:r w:rsidRPr="0006047B">
        <w:rPr>
          <w:rFonts w:ascii="Arial" w:hAnsi="Arial" w:cs="Arial"/>
          <w:sz w:val="22"/>
          <w:szCs w:val="22"/>
        </w:rPr>
        <w:t xml:space="preserve">budowlany – </w:t>
      </w:r>
      <w:r w:rsidR="00BD4883">
        <w:rPr>
          <w:rFonts w:ascii="Arial" w:hAnsi="Arial" w:cs="Arial"/>
          <w:sz w:val="22"/>
          <w:szCs w:val="22"/>
        </w:rPr>
        <w:t>4</w:t>
      </w:r>
      <w:r w:rsidRPr="0006047B">
        <w:rPr>
          <w:rFonts w:ascii="Arial" w:hAnsi="Arial" w:cs="Arial"/>
          <w:sz w:val="22"/>
          <w:szCs w:val="22"/>
        </w:rPr>
        <w:t xml:space="preserve"> egzemplarz</w:t>
      </w:r>
      <w:r w:rsidR="00BD4883">
        <w:rPr>
          <w:rFonts w:ascii="Arial" w:hAnsi="Arial" w:cs="Arial"/>
          <w:sz w:val="22"/>
          <w:szCs w:val="22"/>
        </w:rPr>
        <w:t>e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 w14:paraId="511BCB34" w14:textId="7B73557C" w:rsidR="00F95DD3" w:rsidRPr="00F95DD3" w:rsidRDefault="00BD4883" w:rsidP="00F95DD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BD0047" w:rsidRPr="0006047B">
        <w:rPr>
          <w:rFonts w:ascii="Arial" w:hAnsi="Arial" w:cs="Arial"/>
          <w:sz w:val="22"/>
          <w:szCs w:val="22"/>
        </w:rPr>
        <w:t>wykonawczy</w:t>
      </w:r>
      <w:r>
        <w:rPr>
          <w:rFonts w:ascii="Arial" w:hAnsi="Arial" w:cs="Arial"/>
          <w:sz w:val="22"/>
          <w:szCs w:val="22"/>
        </w:rPr>
        <w:t xml:space="preserve"> (techniczny)</w:t>
      </w:r>
      <w:r w:rsidR="00BD0047" w:rsidRPr="0006047B">
        <w:rPr>
          <w:rFonts w:ascii="Arial" w:hAnsi="Arial" w:cs="Arial"/>
          <w:sz w:val="22"/>
          <w:szCs w:val="22"/>
        </w:rPr>
        <w:t xml:space="preserve"> –</w:t>
      </w:r>
      <w:r w:rsidR="00D30305" w:rsidRPr="00060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32220B" w:rsidRPr="0006047B">
        <w:rPr>
          <w:rFonts w:ascii="Arial" w:hAnsi="Arial" w:cs="Arial"/>
          <w:sz w:val="22"/>
          <w:szCs w:val="22"/>
        </w:rPr>
        <w:t xml:space="preserve"> </w:t>
      </w:r>
      <w:r w:rsidR="00BD0047" w:rsidRPr="0006047B">
        <w:rPr>
          <w:rFonts w:ascii="Arial" w:hAnsi="Arial" w:cs="Arial"/>
          <w:sz w:val="22"/>
          <w:szCs w:val="22"/>
        </w:rPr>
        <w:t>egzemplarz</w:t>
      </w:r>
      <w:r>
        <w:rPr>
          <w:rFonts w:ascii="Arial" w:hAnsi="Arial" w:cs="Arial"/>
          <w:sz w:val="22"/>
          <w:szCs w:val="22"/>
        </w:rPr>
        <w:t>e</w:t>
      </w:r>
      <w:r w:rsidR="00A54CC3">
        <w:rPr>
          <w:rFonts w:ascii="Arial" w:hAnsi="Arial" w:cs="Arial"/>
          <w:sz w:val="22"/>
          <w:szCs w:val="22"/>
        </w:rPr>
        <w:t>,</w:t>
      </w:r>
    </w:p>
    <w:p w14:paraId="20CA86FB" w14:textId="324F6B39" w:rsidR="008E7744" w:rsidRPr="0006047B" w:rsidRDefault="00AE1C02" w:rsidP="0000338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kosztorys inwestorskiego – </w:t>
      </w:r>
      <w:r w:rsidR="00BD4883">
        <w:rPr>
          <w:rFonts w:ascii="Arial" w:hAnsi="Arial" w:cs="Arial"/>
          <w:sz w:val="22"/>
          <w:szCs w:val="22"/>
        </w:rPr>
        <w:t>1 egzemplarz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 w14:paraId="0D613BA1" w14:textId="6ED0CA49" w:rsidR="008E7744" w:rsidRPr="0006047B" w:rsidRDefault="00AE1C02" w:rsidP="0000338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przedmiaru robót – </w:t>
      </w:r>
      <w:r w:rsidR="00BD4883">
        <w:rPr>
          <w:rFonts w:ascii="Arial" w:hAnsi="Arial" w:cs="Arial"/>
          <w:sz w:val="22"/>
          <w:szCs w:val="22"/>
        </w:rPr>
        <w:t>2</w:t>
      </w:r>
      <w:r w:rsidR="0032220B" w:rsidRPr="0006047B">
        <w:rPr>
          <w:rFonts w:ascii="Arial" w:hAnsi="Arial" w:cs="Arial"/>
          <w:sz w:val="22"/>
          <w:szCs w:val="22"/>
        </w:rPr>
        <w:t xml:space="preserve"> </w:t>
      </w:r>
      <w:r w:rsidRPr="0006047B">
        <w:rPr>
          <w:rFonts w:ascii="Arial" w:hAnsi="Arial" w:cs="Arial"/>
          <w:sz w:val="22"/>
          <w:szCs w:val="22"/>
        </w:rPr>
        <w:t>egzemplarze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 w14:paraId="28DD75FA" w14:textId="1CD99D0F" w:rsidR="00AE1C02" w:rsidRPr="0006047B" w:rsidRDefault="00F95DD3" w:rsidP="0000338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</w:t>
      </w:r>
      <w:r w:rsidR="00AE1C02" w:rsidRPr="0006047B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a</w:t>
      </w:r>
      <w:r w:rsidR="00BD4883">
        <w:rPr>
          <w:rFonts w:ascii="Arial" w:hAnsi="Arial" w:cs="Arial"/>
          <w:sz w:val="22"/>
          <w:szCs w:val="22"/>
        </w:rPr>
        <w:t xml:space="preserve"> wykonania i odbioru robót – 2</w:t>
      </w:r>
      <w:r w:rsidR="00AE1C02" w:rsidRPr="0006047B">
        <w:rPr>
          <w:rFonts w:ascii="Arial" w:hAnsi="Arial" w:cs="Arial"/>
          <w:sz w:val="22"/>
          <w:szCs w:val="22"/>
        </w:rPr>
        <w:t xml:space="preserve"> egzemplarz</w:t>
      </w:r>
      <w:r w:rsidR="00BD0047" w:rsidRPr="0006047B">
        <w:rPr>
          <w:rFonts w:ascii="Arial" w:hAnsi="Arial" w:cs="Arial"/>
          <w:sz w:val="22"/>
          <w:szCs w:val="22"/>
        </w:rPr>
        <w:t>e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ermEnd w:id="986340245"/>
    <w:p w14:paraId="3D881968" w14:textId="0C5044EE" w:rsidR="00897EE0" w:rsidRPr="0006047B" w:rsidRDefault="00AE1C02" w:rsidP="00E1061E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Poza egzemplarzami dokumentacji projektowej wymienionymi w ust. 1, Wykonawca dostarczy Zamawiającemu </w:t>
      </w:r>
      <w:permStart w:id="104088980" w:edGrp="everyone"/>
      <w:r w:rsidRPr="0006047B">
        <w:rPr>
          <w:rFonts w:ascii="Arial" w:hAnsi="Arial" w:cs="Arial"/>
          <w:sz w:val="22"/>
          <w:szCs w:val="22"/>
        </w:rPr>
        <w:t>2</w:t>
      </w:r>
      <w:permEnd w:id="104088980"/>
      <w:r w:rsidRPr="0006047B">
        <w:rPr>
          <w:rFonts w:ascii="Arial" w:hAnsi="Arial" w:cs="Arial"/>
          <w:sz w:val="22"/>
          <w:szCs w:val="22"/>
        </w:rPr>
        <w:t xml:space="preserve"> komplety dokumentacji w wersji </w:t>
      </w:r>
      <w:r w:rsidR="00BD0047" w:rsidRPr="0006047B">
        <w:rPr>
          <w:rFonts w:ascii="Arial" w:hAnsi="Arial" w:cs="Arial"/>
          <w:sz w:val="22"/>
          <w:szCs w:val="22"/>
        </w:rPr>
        <w:t>elektronicznej na</w:t>
      </w:r>
      <w:r w:rsidR="00897EE0" w:rsidRPr="0006047B">
        <w:rPr>
          <w:rFonts w:ascii="Arial" w:hAnsi="Arial" w:cs="Arial"/>
          <w:sz w:val="22"/>
          <w:szCs w:val="22"/>
        </w:rPr>
        <w:t xml:space="preserve"> płytach </w:t>
      </w:r>
      <w:r w:rsidR="00BD0047" w:rsidRPr="0006047B">
        <w:rPr>
          <w:rFonts w:ascii="Arial" w:hAnsi="Arial" w:cs="Arial"/>
          <w:sz w:val="22"/>
          <w:szCs w:val="22"/>
        </w:rPr>
        <w:t xml:space="preserve">  </w:t>
      </w:r>
      <w:r w:rsidR="00897EE0" w:rsidRPr="0006047B">
        <w:rPr>
          <w:rFonts w:ascii="Arial" w:hAnsi="Arial" w:cs="Arial"/>
          <w:sz w:val="22"/>
          <w:szCs w:val="22"/>
        </w:rPr>
        <w:t>CD-R</w:t>
      </w:r>
      <w:r w:rsidR="00C34ED8" w:rsidRPr="0006047B">
        <w:rPr>
          <w:rFonts w:ascii="Arial" w:hAnsi="Arial" w:cs="Arial"/>
          <w:sz w:val="22"/>
          <w:szCs w:val="22"/>
        </w:rPr>
        <w:t>.</w:t>
      </w:r>
    </w:p>
    <w:p w14:paraId="0CE00795" w14:textId="77777777" w:rsidR="00661E26" w:rsidRPr="0006047B" w:rsidRDefault="00661E26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450378" w14:textId="76FAC18C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</w:t>
      </w:r>
      <w:r w:rsidR="00613EC3" w:rsidRPr="0006047B">
        <w:rPr>
          <w:rFonts w:ascii="Arial" w:hAnsi="Arial" w:cs="Arial"/>
          <w:b/>
          <w:sz w:val="22"/>
          <w:szCs w:val="22"/>
        </w:rPr>
        <w:t>3.</w:t>
      </w:r>
    </w:p>
    <w:p w14:paraId="02A2ED56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lastRenderedPageBreak/>
        <w:t>OBOWIĄZKI WYKONAWCY</w:t>
      </w:r>
    </w:p>
    <w:p w14:paraId="3F77AE72" w14:textId="155853B9" w:rsidR="00AE1C02" w:rsidRPr="00A54CC3" w:rsidRDefault="00AE1C02" w:rsidP="0000338A">
      <w:pPr>
        <w:pStyle w:val="Stopka"/>
        <w:numPr>
          <w:ilvl w:val="3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permStart w:id="69358517" w:edGrp="everyone"/>
      <w:r w:rsidRPr="00A54CC3">
        <w:rPr>
          <w:rFonts w:ascii="Arial" w:hAnsi="Arial" w:cs="Arial"/>
        </w:rPr>
        <w:t>Wykonawca</w:t>
      </w:r>
      <w:r w:rsidR="00A54CC3" w:rsidRPr="00A54CC3">
        <w:rPr>
          <w:rFonts w:ascii="Arial" w:hAnsi="Arial" w:cs="Arial"/>
        </w:rPr>
        <w:t xml:space="preserve"> uzyska wszystkie opinie, pozwolenia, decyzje i uzgodnienia, których dotyczy przedmiot zamówienia</w:t>
      </w:r>
      <w:r w:rsidRPr="00A54CC3">
        <w:rPr>
          <w:rFonts w:ascii="Arial" w:hAnsi="Arial" w:cs="Arial"/>
        </w:rPr>
        <w:t>.</w:t>
      </w:r>
    </w:p>
    <w:p w14:paraId="67236B34" w14:textId="306528EE" w:rsidR="00AE1C02" w:rsidRPr="0006047B" w:rsidRDefault="006200AF" w:rsidP="0000338A">
      <w:pPr>
        <w:pStyle w:val="Stopka"/>
        <w:numPr>
          <w:ilvl w:val="3"/>
          <w:numId w:val="8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uzyskać wszelkie niezbędne warunki techniczne, przyłączeniowe – jeśli będą konieczne.</w:t>
      </w:r>
    </w:p>
    <w:p w14:paraId="51AE8526" w14:textId="2CE5B96E" w:rsidR="00AE1C02" w:rsidRPr="0006047B" w:rsidRDefault="00AE1C02" w:rsidP="0000338A">
      <w:pPr>
        <w:pStyle w:val="Tekstpodstawowywcity3"/>
        <w:numPr>
          <w:ilvl w:val="3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Wykonawca zobowiązuje się do wykonania dokumentacji projektowej zgodnie z umową, przepisami, w tym techniczno-budowlanymi, obowiązującymi normami oraz zasadami wiedzy technicznej.  </w:t>
      </w:r>
    </w:p>
    <w:permEnd w:id="69358517"/>
    <w:p w14:paraId="62FB215C" w14:textId="77777777" w:rsidR="00661E26" w:rsidRPr="0006047B" w:rsidRDefault="00661E26" w:rsidP="00E1061E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36D753" w14:textId="098F8C04" w:rsidR="00AE1C02" w:rsidRPr="0006047B" w:rsidRDefault="00AE1C02" w:rsidP="00E1061E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</w:t>
      </w:r>
      <w:r w:rsidR="00613EC3" w:rsidRPr="0006047B">
        <w:rPr>
          <w:rFonts w:ascii="Arial" w:hAnsi="Arial" w:cs="Arial"/>
          <w:b/>
          <w:sz w:val="22"/>
          <w:szCs w:val="22"/>
        </w:rPr>
        <w:t>4.</w:t>
      </w:r>
    </w:p>
    <w:p w14:paraId="65EF60CB" w14:textId="77777777" w:rsidR="00AE1C02" w:rsidRPr="0006047B" w:rsidRDefault="00AE1C02" w:rsidP="00E1061E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OŚWIADCZENIE WYKONAWCY</w:t>
      </w:r>
    </w:p>
    <w:p w14:paraId="2B613D30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zaopatrzy dokumentację projektową w wykaz opracowań, o których mowa w § 3 niniejszej umowy oraz pisemne oświadczenie, że dokumentacja jest wykonana zgodnie z umową, obowiązującymi przepisami, w tym techniczno-budowlanymi, obowiązującymi normami i zasadami wiedzy technicznej i jest wydawana w stanie zupełnym ze względu na cel oznaczony w umowie. Wykaz opracowań i pisemne oświadczenie stanowią integralną część przekazywanej dokumentacji projektowej.</w:t>
      </w:r>
    </w:p>
    <w:p w14:paraId="66404B4A" w14:textId="77777777" w:rsidR="006A7FAD" w:rsidRPr="0006047B" w:rsidRDefault="006A7FAD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75346D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</w:t>
      </w:r>
      <w:r w:rsidR="00613EC3" w:rsidRPr="0006047B">
        <w:rPr>
          <w:rFonts w:ascii="Arial" w:hAnsi="Arial" w:cs="Arial"/>
          <w:b/>
          <w:sz w:val="22"/>
          <w:szCs w:val="22"/>
        </w:rPr>
        <w:t>5</w:t>
      </w:r>
      <w:r w:rsidRPr="0006047B">
        <w:rPr>
          <w:rFonts w:ascii="Arial" w:hAnsi="Arial" w:cs="Arial"/>
          <w:b/>
          <w:sz w:val="22"/>
          <w:szCs w:val="22"/>
        </w:rPr>
        <w:t>.</w:t>
      </w:r>
    </w:p>
    <w:p w14:paraId="47691935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TERMIN WYKONANIA UMOWY</w:t>
      </w:r>
    </w:p>
    <w:p w14:paraId="4D2CA34C" w14:textId="07557DBC" w:rsidR="002C3056" w:rsidRPr="0006047B" w:rsidRDefault="00AE1C02" w:rsidP="00E1061E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Przedmiot zamówienia zostanie wykonany w terminie </w:t>
      </w:r>
      <w:permStart w:id="547231949" w:edGrp="everyone"/>
      <w:r w:rsidR="006200AF">
        <w:rPr>
          <w:rFonts w:ascii="Arial" w:hAnsi="Arial" w:cs="Arial"/>
        </w:rPr>
        <w:t>180 dni od daty podpisania umowy.</w:t>
      </w:r>
    </w:p>
    <w:permEnd w:id="547231949"/>
    <w:p w14:paraId="566C5964" w14:textId="6DC027AC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Zamawiający w terminie</w:t>
      </w:r>
      <w:r w:rsidRPr="0006047B">
        <w:rPr>
          <w:rFonts w:ascii="Arial" w:hAnsi="Arial" w:cs="Arial"/>
          <w:b/>
          <w:bCs/>
          <w:sz w:val="22"/>
          <w:szCs w:val="22"/>
        </w:rPr>
        <w:t xml:space="preserve"> </w:t>
      </w:r>
      <w:permStart w:id="978870429" w:edGrp="everyone"/>
      <w:r w:rsidR="00A54CC3">
        <w:rPr>
          <w:rFonts w:ascii="Arial" w:hAnsi="Arial" w:cs="Arial"/>
          <w:sz w:val="22"/>
          <w:szCs w:val="22"/>
        </w:rPr>
        <w:t xml:space="preserve">7 </w:t>
      </w:r>
      <w:r w:rsidRPr="0006047B">
        <w:rPr>
          <w:rFonts w:ascii="Arial" w:hAnsi="Arial" w:cs="Arial"/>
          <w:sz w:val="22"/>
          <w:szCs w:val="22"/>
        </w:rPr>
        <w:t xml:space="preserve">dni </w:t>
      </w:r>
      <w:permEnd w:id="978870429"/>
      <w:r w:rsidRPr="0006047B">
        <w:rPr>
          <w:rFonts w:ascii="Arial" w:hAnsi="Arial" w:cs="Arial"/>
          <w:sz w:val="22"/>
          <w:szCs w:val="22"/>
        </w:rPr>
        <w:t xml:space="preserve">od otrzymania </w:t>
      </w:r>
      <w:r w:rsidR="007D508E" w:rsidRPr="0006047B">
        <w:rPr>
          <w:rFonts w:ascii="Arial" w:hAnsi="Arial" w:cs="Arial"/>
          <w:sz w:val="22"/>
          <w:szCs w:val="22"/>
        </w:rPr>
        <w:t xml:space="preserve">dokumentacji </w:t>
      </w:r>
      <w:r w:rsidRPr="0006047B">
        <w:rPr>
          <w:rFonts w:ascii="Arial" w:hAnsi="Arial" w:cs="Arial"/>
          <w:sz w:val="22"/>
          <w:szCs w:val="22"/>
        </w:rPr>
        <w:t>projektow</w:t>
      </w:r>
      <w:r w:rsidR="007D508E" w:rsidRPr="0006047B">
        <w:rPr>
          <w:rFonts w:ascii="Arial" w:hAnsi="Arial" w:cs="Arial"/>
          <w:sz w:val="22"/>
          <w:szCs w:val="22"/>
        </w:rPr>
        <w:t>ej</w:t>
      </w:r>
      <w:r w:rsidRPr="0006047B">
        <w:rPr>
          <w:rFonts w:ascii="Arial" w:hAnsi="Arial" w:cs="Arial"/>
          <w:sz w:val="22"/>
          <w:szCs w:val="22"/>
        </w:rPr>
        <w:t>, o któr</w:t>
      </w:r>
      <w:r w:rsidR="007D508E" w:rsidRPr="0006047B">
        <w:rPr>
          <w:rFonts w:ascii="Arial" w:hAnsi="Arial" w:cs="Arial"/>
          <w:sz w:val="22"/>
          <w:szCs w:val="22"/>
        </w:rPr>
        <w:t>ej</w:t>
      </w:r>
      <w:r w:rsidRPr="0006047B">
        <w:rPr>
          <w:rFonts w:ascii="Arial" w:hAnsi="Arial" w:cs="Arial"/>
          <w:sz w:val="22"/>
          <w:szCs w:val="22"/>
        </w:rPr>
        <w:t xml:space="preserve"> mowa w § </w:t>
      </w:r>
      <w:r w:rsidR="00613EC3" w:rsidRPr="0006047B">
        <w:rPr>
          <w:rFonts w:ascii="Arial" w:hAnsi="Arial" w:cs="Arial"/>
          <w:sz w:val="22"/>
          <w:szCs w:val="22"/>
        </w:rPr>
        <w:t>1</w:t>
      </w:r>
      <w:r w:rsidR="007D508E" w:rsidRPr="0006047B">
        <w:rPr>
          <w:rFonts w:ascii="Arial" w:hAnsi="Arial" w:cs="Arial"/>
          <w:sz w:val="22"/>
          <w:szCs w:val="22"/>
        </w:rPr>
        <w:t>,</w:t>
      </w:r>
      <w:r w:rsidRPr="0006047B">
        <w:rPr>
          <w:rFonts w:ascii="Arial" w:hAnsi="Arial" w:cs="Arial"/>
          <w:sz w:val="22"/>
          <w:szCs w:val="22"/>
        </w:rPr>
        <w:t xml:space="preserve"> powiadomi Wykonawcę o przyjęciu lub odrzuceniu otrzyman</w:t>
      </w:r>
      <w:r w:rsidR="007D508E" w:rsidRPr="0006047B">
        <w:rPr>
          <w:rFonts w:ascii="Arial" w:hAnsi="Arial" w:cs="Arial"/>
          <w:sz w:val="22"/>
          <w:szCs w:val="22"/>
        </w:rPr>
        <w:t>ej dokumentacji</w:t>
      </w:r>
      <w:r w:rsidRPr="0006047B">
        <w:rPr>
          <w:rFonts w:ascii="Arial" w:hAnsi="Arial" w:cs="Arial"/>
          <w:sz w:val="22"/>
          <w:szCs w:val="22"/>
        </w:rPr>
        <w:t xml:space="preserve">, z podaniem przyczyn </w:t>
      </w:r>
      <w:r w:rsidR="007D508E" w:rsidRPr="0006047B">
        <w:rPr>
          <w:rFonts w:ascii="Arial" w:hAnsi="Arial" w:cs="Arial"/>
          <w:sz w:val="22"/>
          <w:szCs w:val="22"/>
        </w:rPr>
        <w:t xml:space="preserve">jej </w:t>
      </w:r>
      <w:r w:rsidRPr="0006047B">
        <w:rPr>
          <w:rFonts w:ascii="Arial" w:hAnsi="Arial" w:cs="Arial"/>
          <w:sz w:val="22"/>
          <w:szCs w:val="22"/>
        </w:rPr>
        <w:t>odrzucenia.</w:t>
      </w:r>
    </w:p>
    <w:p w14:paraId="15AE3C67" w14:textId="09F18028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O ile Zamawiający nie zgłosi uwag, Strony podpiszą protokół zdawczo – odbiorczy w ustalonym terminie, niezwłocznie po otrzymaniu</w:t>
      </w:r>
      <w:r w:rsidR="007D508E" w:rsidRPr="0006047B">
        <w:rPr>
          <w:rFonts w:ascii="Arial" w:hAnsi="Arial" w:cs="Arial"/>
          <w:sz w:val="22"/>
          <w:szCs w:val="22"/>
        </w:rPr>
        <w:t xml:space="preserve"> dokumentacji projektowej.</w:t>
      </w:r>
    </w:p>
    <w:p w14:paraId="5850048C" w14:textId="26FB54F8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O ile Zamawiający zgłosi uwagi do dokumentów dostarczonych przez </w:t>
      </w:r>
      <w:r w:rsidR="00BD0047" w:rsidRPr="0006047B">
        <w:rPr>
          <w:rFonts w:ascii="Arial" w:hAnsi="Arial" w:cs="Arial"/>
          <w:sz w:val="22"/>
          <w:szCs w:val="22"/>
        </w:rPr>
        <w:t>Wykonawcę,</w:t>
      </w:r>
      <w:r w:rsidRPr="0006047B">
        <w:rPr>
          <w:rFonts w:ascii="Arial" w:hAnsi="Arial" w:cs="Arial"/>
          <w:sz w:val="22"/>
          <w:szCs w:val="22"/>
        </w:rPr>
        <w:t xml:space="preserve"> strony sporządzą pisemny protokół zawierający te uwagi, wyznaczając jednocześnie termin na usunięcie ustalonych uchybień, z zastrzeżeniem postanowień § </w:t>
      </w:r>
      <w:r w:rsidR="00613EC3" w:rsidRPr="0006047B">
        <w:rPr>
          <w:rFonts w:ascii="Arial" w:hAnsi="Arial" w:cs="Arial"/>
          <w:sz w:val="22"/>
          <w:szCs w:val="22"/>
        </w:rPr>
        <w:t>6</w:t>
      </w:r>
      <w:r w:rsidRPr="0006047B">
        <w:rPr>
          <w:rFonts w:ascii="Arial" w:hAnsi="Arial" w:cs="Arial"/>
          <w:sz w:val="22"/>
          <w:szCs w:val="22"/>
        </w:rPr>
        <w:t>. Jeśli strony nie wyznacz</w:t>
      </w:r>
      <w:r w:rsidR="007E7749" w:rsidRPr="0006047B">
        <w:rPr>
          <w:rFonts w:ascii="Arial" w:hAnsi="Arial" w:cs="Arial"/>
          <w:sz w:val="22"/>
          <w:szCs w:val="22"/>
        </w:rPr>
        <w:t>ą</w:t>
      </w:r>
      <w:r w:rsidRPr="0006047B">
        <w:rPr>
          <w:rFonts w:ascii="Arial" w:hAnsi="Arial" w:cs="Arial"/>
          <w:sz w:val="22"/>
          <w:szCs w:val="22"/>
        </w:rPr>
        <w:t xml:space="preserve"> tego terminu na piśmie, przyjmuje się, że ten wynosi </w:t>
      </w:r>
      <w:permStart w:id="670571542" w:edGrp="everyone"/>
      <w:r w:rsidRPr="0006047B">
        <w:rPr>
          <w:rFonts w:ascii="Arial" w:hAnsi="Arial" w:cs="Arial"/>
          <w:sz w:val="22"/>
          <w:szCs w:val="22"/>
        </w:rPr>
        <w:t>7</w:t>
      </w:r>
      <w:permEnd w:id="670571542"/>
      <w:r w:rsidRPr="0006047B">
        <w:rPr>
          <w:rFonts w:ascii="Arial" w:hAnsi="Arial" w:cs="Arial"/>
          <w:sz w:val="22"/>
          <w:szCs w:val="22"/>
        </w:rPr>
        <w:t xml:space="preserve"> dni</w:t>
      </w:r>
      <w:r w:rsidR="007E7749" w:rsidRPr="0006047B">
        <w:rPr>
          <w:rFonts w:ascii="Arial" w:hAnsi="Arial" w:cs="Arial"/>
          <w:sz w:val="22"/>
          <w:szCs w:val="22"/>
        </w:rPr>
        <w:t xml:space="preserve"> od daty sporządzenia protokołu</w:t>
      </w:r>
      <w:r w:rsidRPr="0006047B">
        <w:rPr>
          <w:rFonts w:ascii="Arial" w:hAnsi="Arial" w:cs="Arial"/>
          <w:sz w:val="22"/>
          <w:szCs w:val="22"/>
        </w:rPr>
        <w:t>.</w:t>
      </w:r>
    </w:p>
    <w:p w14:paraId="10CB537E" w14:textId="6580B277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zobowiązuje się usunąć wady i ponieść koszty poprawek i uzupełnień we wszystkich przygotowanych i opracowanych przez siebie dokumentach w ramach wynagrodzenia umownego.</w:t>
      </w:r>
    </w:p>
    <w:p w14:paraId="634EBA13" w14:textId="637B4852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Odbiór końcowy przedmiotu umowy dokonany zostanie w formie protokołu końcowego po stwierdzeniu przez Zamawiającego, że nie wnosi uwag do dostarczonych przez Wykonawcę dokumentów. Za datę wykonania przedmiotu umowy uważa się datę podpisania przez Strony protokołu końcowego.  </w:t>
      </w:r>
    </w:p>
    <w:p w14:paraId="5E4558AC" w14:textId="3A8839CE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Podpisanie protokołu odbioru końcowego nie oznacza potwierdzenia braku wad fizycznych i prawnych dokumentacji projektowej.</w:t>
      </w:r>
    </w:p>
    <w:p w14:paraId="25679C4C" w14:textId="587E1A8B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Datę podpisania protokołów zdawczo – odbiorczych </w:t>
      </w:r>
      <w:r w:rsidR="003B1643" w:rsidRPr="0006047B">
        <w:rPr>
          <w:rFonts w:ascii="Arial" w:hAnsi="Arial" w:cs="Arial"/>
          <w:sz w:val="22"/>
          <w:szCs w:val="22"/>
        </w:rPr>
        <w:t xml:space="preserve">dokumentacji projektowej uznaje </w:t>
      </w:r>
      <w:r w:rsidRPr="0006047B">
        <w:rPr>
          <w:rFonts w:ascii="Arial" w:hAnsi="Arial" w:cs="Arial"/>
          <w:sz w:val="22"/>
          <w:szCs w:val="22"/>
        </w:rPr>
        <w:t>się</w:t>
      </w:r>
      <w:r w:rsidR="003B1643" w:rsidRPr="0006047B">
        <w:rPr>
          <w:rFonts w:ascii="Arial" w:hAnsi="Arial" w:cs="Arial"/>
          <w:sz w:val="22"/>
          <w:szCs w:val="22"/>
        </w:rPr>
        <w:t xml:space="preserve"> za </w:t>
      </w:r>
      <w:r w:rsidRPr="0006047B">
        <w:rPr>
          <w:rFonts w:ascii="Arial" w:hAnsi="Arial" w:cs="Arial"/>
          <w:sz w:val="22"/>
          <w:szCs w:val="22"/>
        </w:rPr>
        <w:t>datę odbioru</w:t>
      </w:r>
      <w:r w:rsidR="003B1643" w:rsidRPr="0006047B">
        <w:rPr>
          <w:rFonts w:ascii="Arial" w:hAnsi="Arial" w:cs="Arial"/>
          <w:sz w:val="22"/>
          <w:szCs w:val="22"/>
        </w:rPr>
        <w:t xml:space="preserve"> przedmiotu umowy</w:t>
      </w:r>
      <w:r w:rsidRPr="0006047B">
        <w:rPr>
          <w:rFonts w:ascii="Arial" w:hAnsi="Arial" w:cs="Arial"/>
          <w:sz w:val="22"/>
          <w:szCs w:val="22"/>
        </w:rPr>
        <w:t>.</w:t>
      </w:r>
    </w:p>
    <w:p w14:paraId="75DC55B8" w14:textId="77777777" w:rsidR="00E91FB9" w:rsidRPr="0006047B" w:rsidRDefault="00E91FB9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921593F" w14:textId="77777777" w:rsidR="00AE1C02" w:rsidRPr="0006047B" w:rsidRDefault="00613EC3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6</w:t>
      </w:r>
      <w:r w:rsidR="00AE1C02" w:rsidRPr="0006047B">
        <w:rPr>
          <w:rFonts w:ascii="Arial" w:hAnsi="Arial" w:cs="Arial"/>
          <w:b/>
          <w:sz w:val="22"/>
          <w:szCs w:val="22"/>
        </w:rPr>
        <w:t>.</w:t>
      </w:r>
    </w:p>
    <w:p w14:paraId="1F69A7F8" w14:textId="406313C9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UPRAWNIENIA ZAMAWIAJ</w:t>
      </w:r>
      <w:r w:rsidR="007E7749" w:rsidRPr="0006047B">
        <w:rPr>
          <w:rFonts w:ascii="Arial" w:hAnsi="Arial" w:cs="Arial"/>
          <w:b/>
          <w:sz w:val="22"/>
          <w:szCs w:val="22"/>
        </w:rPr>
        <w:t>Ą</w:t>
      </w:r>
      <w:r w:rsidRPr="0006047B">
        <w:rPr>
          <w:rFonts w:ascii="Arial" w:hAnsi="Arial" w:cs="Arial"/>
          <w:b/>
          <w:sz w:val="22"/>
          <w:szCs w:val="22"/>
        </w:rPr>
        <w:t>CEGO W P</w:t>
      </w:r>
      <w:r w:rsidR="007E7749" w:rsidRPr="0006047B">
        <w:rPr>
          <w:rFonts w:ascii="Arial" w:hAnsi="Arial" w:cs="Arial"/>
          <w:b/>
          <w:sz w:val="22"/>
          <w:szCs w:val="22"/>
        </w:rPr>
        <w:t>R</w:t>
      </w:r>
      <w:r w:rsidRPr="0006047B">
        <w:rPr>
          <w:rFonts w:ascii="Arial" w:hAnsi="Arial" w:cs="Arial"/>
          <w:b/>
          <w:sz w:val="22"/>
          <w:szCs w:val="22"/>
        </w:rPr>
        <w:t>ZYPADKU WAD</w:t>
      </w:r>
    </w:p>
    <w:p w14:paraId="335DA604" w14:textId="3CE3BE66" w:rsidR="00AE1C02" w:rsidRPr="0006047B" w:rsidRDefault="00AE1C02" w:rsidP="003B1643">
      <w:pPr>
        <w:pStyle w:val="Akapitzlist"/>
        <w:numPr>
          <w:ilvl w:val="6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06047B">
        <w:rPr>
          <w:rFonts w:ascii="Arial" w:hAnsi="Arial" w:cs="Arial"/>
        </w:rPr>
        <w:t>W przypadku stwierdzenia braków lub wad przedmiotu umowy zostaną one wykazane w protokole, a Zamawiający ma prawo wg swego wyboru:</w:t>
      </w:r>
    </w:p>
    <w:p w14:paraId="2AB6C7E3" w14:textId="14D38BFE" w:rsidR="00AE1C02" w:rsidRPr="0006047B" w:rsidRDefault="00AE1C02" w:rsidP="003B1643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nie przyjąć przedmiotu umowy kierując </w:t>
      </w:r>
      <w:r w:rsidR="00EE4614" w:rsidRPr="0006047B">
        <w:rPr>
          <w:rFonts w:ascii="Arial" w:hAnsi="Arial" w:cs="Arial"/>
        </w:rPr>
        <w:t>go</w:t>
      </w:r>
      <w:r w:rsidRPr="0006047B">
        <w:rPr>
          <w:rFonts w:ascii="Arial" w:hAnsi="Arial" w:cs="Arial"/>
        </w:rPr>
        <w:t xml:space="preserve"> do poprawy przez Wykonawcę,</w:t>
      </w:r>
    </w:p>
    <w:p w14:paraId="411F208A" w14:textId="4299CD8B" w:rsidR="00AE1C02" w:rsidRPr="0006047B" w:rsidRDefault="00AE1C02" w:rsidP="003B1643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lastRenderedPageBreak/>
        <w:t>przyjąć przedmiot umowy w części, określając wysokość zapłaty wynagrodzenia, pomniejszonego o wartość brakującej lub wadliwej części przedmiotu umowy;</w:t>
      </w:r>
    </w:p>
    <w:p w14:paraId="62301623" w14:textId="3EEBEF6F" w:rsidR="00AE1C02" w:rsidRPr="0006047B" w:rsidRDefault="00AE1C02" w:rsidP="003B1643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przyjąć przedmiot umowy wyznaczając termin usunięcia wad.</w:t>
      </w:r>
    </w:p>
    <w:p w14:paraId="69CE2BE8" w14:textId="3C3097F3" w:rsidR="00AE1C02" w:rsidRPr="0006047B" w:rsidRDefault="00AE1C02" w:rsidP="00E1061E">
      <w:pPr>
        <w:pStyle w:val="Akapitzlist"/>
        <w:numPr>
          <w:ilvl w:val="3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Przedmiot umowy odbiegający od przyjętych obustronnie rozwiązań techniczno – materiałowych lub niekompletny zostanie zwrócony Wykonawcy bez uregulowania należności, a w przypadku przekroczenia terminu przekazania jej Zamawiającemu, zostaną naliczone kary umowne za nieterminowe wykonanie przedmiotu umowy.  </w:t>
      </w:r>
    </w:p>
    <w:p w14:paraId="6F70B868" w14:textId="77777777" w:rsidR="00232EB4" w:rsidRPr="0006047B" w:rsidRDefault="00232EB4" w:rsidP="00E106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5775267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7. </w:t>
      </w:r>
    </w:p>
    <w:p w14:paraId="6DA0FB34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WYNAGRODZENIE</w:t>
      </w:r>
    </w:p>
    <w:p w14:paraId="53D1E629" w14:textId="60544A84" w:rsidR="00AE1C02" w:rsidRDefault="00AE1C02" w:rsidP="00E1061E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Wynagrodzenie za wykonany przedmiot umowy jest wynagrodzeniem ryczałtowym i wynosi brutto </w:t>
      </w:r>
      <w:permStart w:id="1539733714" w:edGrp="everyone"/>
      <w:r w:rsidR="0032220B" w:rsidRPr="0006047B">
        <w:rPr>
          <w:rFonts w:ascii="Arial" w:hAnsi="Arial" w:cs="Arial"/>
          <w:b/>
          <w:bCs/>
        </w:rPr>
        <w:t>…………………..</w:t>
      </w:r>
      <w:r w:rsidR="00BD0047" w:rsidRPr="0006047B">
        <w:rPr>
          <w:rFonts w:ascii="Arial" w:hAnsi="Arial" w:cs="Arial"/>
          <w:b/>
          <w:bCs/>
        </w:rPr>
        <w:t xml:space="preserve"> </w:t>
      </w:r>
      <w:r w:rsidR="00BD0047" w:rsidRPr="0006047B">
        <w:rPr>
          <w:rFonts w:ascii="Arial" w:hAnsi="Arial" w:cs="Arial"/>
        </w:rPr>
        <w:t>zł</w:t>
      </w:r>
      <w:r w:rsidR="009B4C86" w:rsidRPr="0006047B">
        <w:rPr>
          <w:rFonts w:ascii="Arial" w:hAnsi="Arial" w:cs="Arial"/>
        </w:rPr>
        <w:t xml:space="preserve"> </w:t>
      </w:r>
      <w:r w:rsidRPr="0006047B">
        <w:rPr>
          <w:rFonts w:ascii="Arial" w:hAnsi="Arial" w:cs="Arial"/>
        </w:rPr>
        <w:t xml:space="preserve">(słowie: </w:t>
      </w:r>
      <w:r w:rsidR="0032220B" w:rsidRPr="0006047B">
        <w:rPr>
          <w:rFonts w:ascii="Arial" w:hAnsi="Arial" w:cs="Arial"/>
        </w:rPr>
        <w:t>……………………...…………………..………… ………………………………………………..…………………..</w:t>
      </w:r>
      <w:r w:rsidR="00BD0047" w:rsidRPr="0006047B">
        <w:rPr>
          <w:rFonts w:ascii="Arial" w:hAnsi="Arial" w:cs="Arial"/>
        </w:rPr>
        <w:t xml:space="preserve"> </w:t>
      </w:r>
      <w:r w:rsidR="009B4C86" w:rsidRPr="0006047B">
        <w:rPr>
          <w:rFonts w:ascii="Arial" w:hAnsi="Arial" w:cs="Arial"/>
        </w:rPr>
        <w:t>zł</w:t>
      </w:r>
      <w:r w:rsidRPr="0006047B">
        <w:rPr>
          <w:rFonts w:ascii="Arial" w:hAnsi="Arial" w:cs="Arial"/>
        </w:rPr>
        <w:t xml:space="preserve"> </w:t>
      </w:r>
      <w:r w:rsidR="0032220B" w:rsidRPr="0006047B">
        <w:rPr>
          <w:rFonts w:ascii="Arial" w:hAnsi="Arial" w:cs="Arial"/>
        </w:rPr>
        <w:t>….</w:t>
      </w:r>
      <w:r w:rsidRPr="0006047B">
        <w:rPr>
          <w:rFonts w:ascii="Arial" w:hAnsi="Arial" w:cs="Arial"/>
        </w:rPr>
        <w:t>/100</w:t>
      </w:r>
      <w:r w:rsidR="003B1643" w:rsidRPr="0006047B">
        <w:rPr>
          <w:rFonts w:ascii="Arial" w:hAnsi="Arial" w:cs="Arial"/>
        </w:rPr>
        <w:t xml:space="preserve"> </w:t>
      </w:r>
      <w:r w:rsidR="009B4C86" w:rsidRPr="0006047B">
        <w:rPr>
          <w:rFonts w:ascii="Arial" w:hAnsi="Arial" w:cs="Arial"/>
        </w:rPr>
        <w:t>gr</w:t>
      </w:r>
      <w:r w:rsidR="005A2709">
        <w:rPr>
          <w:rFonts w:ascii="Arial" w:hAnsi="Arial" w:cs="Arial"/>
        </w:rPr>
        <w:t xml:space="preserve">) i zostanie wypłacone w 3 ratach: </w:t>
      </w:r>
    </w:p>
    <w:p w14:paraId="0DD8D4D6" w14:textId="25F622E9" w:rsidR="005A2709" w:rsidRDefault="005A2709" w:rsidP="005A2709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 I rata – w wysokości ……………………………</w:t>
      </w:r>
      <w:r w:rsidR="006200AF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 xml:space="preserve">wypłacona po wykonaniu inwentaryzacji obiektu i sporządzeniu koncepcji architektonicznej wraz z podpisanym obustronnie protokołem </w:t>
      </w:r>
      <w:r w:rsidR="006200AF">
        <w:rPr>
          <w:rFonts w:ascii="Arial" w:hAnsi="Arial" w:cs="Arial"/>
        </w:rPr>
        <w:t>zgodnie z § 5 ust.3;</w:t>
      </w:r>
    </w:p>
    <w:p w14:paraId="3BADE358" w14:textId="7D106E69" w:rsidR="006200AF" w:rsidRDefault="006200AF" w:rsidP="005A2709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II rata - w wysokości ……………………………. zł wypłacona po wykonaniu projektu </w:t>
      </w:r>
      <w:bookmarkStart w:id="4" w:name="_GoBack"/>
      <w:bookmarkEnd w:id="4"/>
      <w:r>
        <w:rPr>
          <w:rFonts w:ascii="Arial" w:hAnsi="Arial" w:cs="Arial"/>
        </w:rPr>
        <w:t>Architektoniczno-Budowlanego</w:t>
      </w:r>
      <w:r w:rsidRPr="006200AF">
        <w:t xml:space="preserve"> </w:t>
      </w:r>
      <w:r w:rsidRPr="006200AF">
        <w:rPr>
          <w:rFonts w:ascii="Arial" w:hAnsi="Arial" w:cs="Arial"/>
        </w:rPr>
        <w:t>wraz z podpisanym obustronni</w:t>
      </w:r>
      <w:r>
        <w:rPr>
          <w:rFonts w:ascii="Arial" w:hAnsi="Arial" w:cs="Arial"/>
        </w:rPr>
        <w:t>e protokołem zgodnie z § 5 ust.3</w:t>
      </w:r>
    </w:p>
    <w:p w14:paraId="618B12C8" w14:textId="1FA1BD15" w:rsidR="005A2709" w:rsidRPr="0006047B" w:rsidRDefault="006200AF" w:rsidP="006200AF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III rata - w wysokości  ………………………………….zł wypłacona po </w:t>
      </w:r>
      <w:r w:rsidR="00326A16">
        <w:rPr>
          <w:rFonts w:ascii="Arial" w:hAnsi="Arial" w:cs="Arial"/>
        </w:rPr>
        <w:t xml:space="preserve">otrzymaniu </w:t>
      </w:r>
      <w:r>
        <w:rPr>
          <w:rFonts w:ascii="Arial" w:hAnsi="Arial" w:cs="Arial"/>
        </w:rPr>
        <w:t xml:space="preserve">projektu Technicznego/Wykonawczego wraz z przedmiarami i kosztorysami oraz specyfikacjami technicznymi </w:t>
      </w:r>
      <w:r w:rsidRPr="006200AF">
        <w:rPr>
          <w:rFonts w:ascii="Arial" w:hAnsi="Arial" w:cs="Arial"/>
        </w:rPr>
        <w:t>wraz z podpisanym obustronni</w:t>
      </w:r>
      <w:r>
        <w:rPr>
          <w:rFonts w:ascii="Arial" w:hAnsi="Arial" w:cs="Arial"/>
        </w:rPr>
        <w:t>e protokołem zgodnie z § 5 ust.6</w:t>
      </w:r>
    </w:p>
    <w:permEnd w:id="1539733714"/>
    <w:p w14:paraId="0B196F7C" w14:textId="4B88CF92" w:rsidR="00AE1C02" w:rsidRPr="0006047B" w:rsidRDefault="00AE1C02" w:rsidP="00E1061E">
      <w:pPr>
        <w:pStyle w:val="Akapitzlist"/>
        <w:widowControl w:val="0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Wynagrodzenie zostanie wypłacone na podstawie przedłożon</w:t>
      </w:r>
      <w:r w:rsidR="00BD0047" w:rsidRPr="0006047B">
        <w:rPr>
          <w:rFonts w:ascii="Arial" w:hAnsi="Arial" w:cs="Arial"/>
          <w:snapToGrid w:val="0"/>
        </w:rPr>
        <w:t>ej</w:t>
      </w:r>
      <w:r w:rsidR="003B1643" w:rsidRPr="0006047B">
        <w:rPr>
          <w:rFonts w:ascii="Arial" w:hAnsi="Arial" w:cs="Arial"/>
          <w:snapToGrid w:val="0"/>
        </w:rPr>
        <w:t xml:space="preserve"> faktur</w:t>
      </w:r>
      <w:r w:rsidR="00BD0047" w:rsidRPr="0006047B">
        <w:rPr>
          <w:rFonts w:ascii="Arial" w:hAnsi="Arial" w:cs="Arial"/>
          <w:snapToGrid w:val="0"/>
        </w:rPr>
        <w:t>y</w:t>
      </w:r>
      <w:r w:rsidRPr="0006047B">
        <w:rPr>
          <w:rFonts w:ascii="Arial" w:hAnsi="Arial" w:cs="Arial"/>
          <w:snapToGrid w:val="0"/>
        </w:rPr>
        <w:t xml:space="preserve"> w terminie </w:t>
      </w:r>
      <w:permStart w:id="1948132363" w:edGrp="everyone"/>
      <w:r w:rsidR="00A54CC3">
        <w:rPr>
          <w:rFonts w:ascii="Arial" w:hAnsi="Arial" w:cs="Arial"/>
          <w:snapToGrid w:val="0"/>
        </w:rPr>
        <w:t>21</w:t>
      </w:r>
      <w:r w:rsidRPr="0006047B">
        <w:rPr>
          <w:rFonts w:ascii="Arial" w:hAnsi="Arial" w:cs="Arial"/>
          <w:b/>
          <w:bCs/>
          <w:snapToGrid w:val="0"/>
        </w:rPr>
        <w:t xml:space="preserve"> </w:t>
      </w:r>
      <w:permEnd w:id="1948132363"/>
      <w:r w:rsidRPr="0006047B">
        <w:rPr>
          <w:rFonts w:ascii="Arial" w:hAnsi="Arial" w:cs="Arial"/>
          <w:b/>
          <w:bCs/>
          <w:snapToGrid w:val="0"/>
        </w:rPr>
        <w:t>dni</w:t>
      </w:r>
      <w:r w:rsidRPr="0006047B">
        <w:rPr>
          <w:rFonts w:ascii="Arial" w:hAnsi="Arial" w:cs="Arial"/>
          <w:snapToGrid w:val="0"/>
        </w:rPr>
        <w:t xml:space="preserve"> od daty </w:t>
      </w:r>
      <w:r w:rsidR="004D7030" w:rsidRPr="0006047B">
        <w:rPr>
          <w:rFonts w:ascii="Arial" w:hAnsi="Arial" w:cs="Arial"/>
          <w:snapToGrid w:val="0"/>
        </w:rPr>
        <w:t xml:space="preserve">jej </w:t>
      </w:r>
      <w:r w:rsidRPr="0006047B">
        <w:rPr>
          <w:rFonts w:ascii="Arial" w:hAnsi="Arial" w:cs="Arial"/>
          <w:snapToGrid w:val="0"/>
        </w:rPr>
        <w:t xml:space="preserve">otrzymania przez Zamawiającego. Za datę zapłaty uważa się datę wydania </w:t>
      </w:r>
      <w:r w:rsidR="004D7030" w:rsidRPr="0006047B">
        <w:rPr>
          <w:rFonts w:ascii="Arial" w:hAnsi="Arial" w:cs="Arial"/>
          <w:snapToGrid w:val="0"/>
        </w:rPr>
        <w:t xml:space="preserve">przez Zamawiającego </w:t>
      </w:r>
      <w:r w:rsidRPr="0006047B">
        <w:rPr>
          <w:rFonts w:ascii="Arial" w:hAnsi="Arial" w:cs="Arial"/>
          <w:snapToGrid w:val="0"/>
        </w:rPr>
        <w:t>dyspozycji obciążenia rachunku bankowego przelewem.</w:t>
      </w:r>
    </w:p>
    <w:p w14:paraId="67222BFB" w14:textId="6435D14B" w:rsidR="00AE1C02" w:rsidRPr="0006047B" w:rsidRDefault="00AE1C02" w:rsidP="00E1061E">
      <w:pPr>
        <w:pStyle w:val="Akapitzlist"/>
        <w:widowControl w:val="0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Należność płatna będzie przelewem na rachunek Wykonawcy podany na fakturze.</w:t>
      </w:r>
    </w:p>
    <w:p w14:paraId="472621BC" w14:textId="1A310310" w:rsidR="00AE1C02" w:rsidRPr="0006047B" w:rsidRDefault="00AE1C02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nie może bez pisemnej zgody Zamawiającego przenosić praw lub obowiązków wynikających z niniejszej umowy na osobę trzecią.</w:t>
      </w:r>
    </w:p>
    <w:p w14:paraId="13C34499" w14:textId="77777777" w:rsidR="00EE4614" w:rsidRPr="0006047B" w:rsidRDefault="00EE4614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zobowiązuje się do wskazywania do rozliczeń wyłącznie rachunków widniejących w elektronicznym wykazie podatników VAT na tzw. „białej liście podatników VAT.</w:t>
      </w:r>
    </w:p>
    <w:p w14:paraId="448B2310" w14:textId="1463D7F8" w:rsidR="00EE4614" w:rsidRPr="0006047B" w:rsidRDefault="00EE4614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 przypadku braku, na moment realizacji płatności, wskazanego na fakturze </w:t>
      </w:r>
      <w:r w:rsidR="002A2BAB" w:rsidRPr="0006047B">
        <w:rPr>
          <w:rFonts w:ascii="Arial" w:hAnsi="Arial" w:cs="Arial"/>
        </w:rPr>
        <w:t>rachunku bankowego</w:t>
      </w:r>
      <w:r w:rsidRPr="0006047B">
        <w:rPr>
          <w:rFonts w:ascii="Arial" w:hAnsi="Arial" w:cs="Arial"/>
        </w:rPr>
        <w:t xml:space="preserve"> Wykonawcy w wykazie, o którym mowa w ust. </w:t>
      </w:r>
      <w:r w:rsidR="00BD0047" w:rsidRPr="0006047B">
        <w:rPr>
          <w:rFonts w:ascii="Arial" w:hAnsi="Arial" w:cs="Arial"/>
        </w:rPr>
        <w:t>5</w:t>
      </w:r>
      <w:r w:rsidRPr="0006047B">
        <w:rPr>
          <w:rFonts w:ascii="Arial" w:hAnsi="Arial" w:cs="Arial"/>
        </w:rPr>
        <w:t xml:space="preserve">, Zamawiający będzie uprawniony do wstrzymania się z zapłatą bez narażania się na jakikolwiek obowiązek zapłaty odsetek, kar umownych lub jakiekolwiek inne dodatkowe koszty czy opłaty. W </w:t>
      </w:r>
      <w:r w:rsidR="002A2BAB" w:rsidRPr="0006047B">
        <w:rPr>
          <w:rFonts w:ascii="Arial" w:hAnsi="Arial" w:cs="Arial"/>
        </w:rPr>
        <w:t>takim przypadku</w:t>
      </w:r>
      <w:r w:rsidRPr="0006047B">
        <w:rPr>
          <w:rFonts w:ascii="Arial" w:hAnsi="Arial" w:cs="Arial"/>
        </w:rPr>
        <w:t xml:space="preserve"> brak zapłaty wynagrodzenia wynikającego z faktury nie stanowi również podstawy do rozwiązania umowy, w szczególności z winy Zamawiającego.</w:t>
      </w:r>
    </w:p>
    <w:p w14:paraId="74AEA2CC" w14:textId="184FB2CD" w:rsidR="00EE4614" w:rsidRPr="0006047B" w:rsidRDefault="00EE4614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Zamawiający oświadcza, że płatności za wszystkie faktury realizuje z zastosowaniem mechanizmu podzielonej płatności (split payment), zaś Wykonawca oświadcza, że wyraża zgodę na dokonywanie przez Zamawiającego płatności w tym systemie.</w:t>
      </w:r>
    </w:p>
    <w:p w14:paraId="28637D04" w14:textId="77777777" w:rsidR="00EE4614" w:rsidRPr="0006047B" w:rsidRDefault="00EE4614" w:rsidP="00E1061E">
      <w:pPr>
        <w:spacing w:after="0" w:line="276" w:lineRule="auto"/>
        <w:jc w:val="both"/>
        <w:rPr>
          <w:rFonts w:ascii="Arial" w:hAnsi="Arial" w:cs="Arial"/>
        </w:rPr>
      </w:pPr>
    </w:p>
    <w:p w14:paraId="1CE8F786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8.</w:t>
      </w:r>
    </w:p>
    <w:p w14:paraId="306C9B6F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RĘKOJMIA</w:t>
      </w:r>
    </w:p>
    <w:p w14:paraId="5193BD4D" w14:textId="1A8D9B79" w:rsidR="00AE1C02" w:rsidRPr="0006047B" w:rsidRDefault="00136B6A" w:rsidP="00136B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udziela rękojmi za wady fizyczne i prawne na dzieło stanowiące przedmiot umowy, na zasadach określonych w Kodeksie cywilnym, przy czym o</w:t>
      </w:r>
      <w:r w:rsidR="00AE1C02" w:rsidRPr="0006047B">
        <w:rPr>
          <w:rFonts w:ascii="Arial" w:hAnsi="Arial" w:cs="Arial"/>
          <w:sz w:val="22"/>
          <w:szCs w:val="22"/>
        </w:rPr>
        <w:t xml:space="preserve">kres </w:t>
      </w:r>
      <w:r w:rsidRPr="0006047B">
        <w:rPr>
          <w:rFonts w:ascii="Arial" w:hAnsi="Arial" w:cs="Arial"/>
          <w:sz w:val="22"/>
          <w:szCs w:val="22"/>
        </w:rPr>
        <w:t xml:space="preserve">tej </w:t>
      </w:r>
      <w:r w:rsidR="00AE1C02" w:rsidRPr="0006047B">
        <w:rPr>
          <w:rFonts w:ascii="Arial" w:hAnsi="Arial" w:cs="Arial"/>
          <w:sz w:val="22"/>
          <w:szCs w:val="22"/>
        </w:rPr>
        <w:t xml:space="preserve">rękojmi zakończy </w:t>
      </w:r>
      <w:r w:rsidR="00AE1C02" w:rsidRPr="0006047B">
        <w:rPr>
          <w:rFonts w:ascii="Arial" w:hAnsi="Arial" w:cs="Arial"/>
          <w:sz w:val="22"/>
          <w:szCs w:val="22"/>
        </w:rPr>
        <w:lastRenderedPageBreak/>
        <w:t>się wraz z okresem rękojmi na roboty budowlane wykonane na podstawie</w:t>
      </w:r>
      <w:r w:rsidRPr="0006047B">
        <w:rPr>
          <w:rFonts w:ascii="Arial" w:hAnsi="Arial" w:cs="Arial"/>
          <w:sz w:val="22"/>
          <w:szCs w:val="22"/>
        </w:rPr>
        <w:t xml:space="preserve"> dokumentacji stanowiącej przedmiot niniejszej umowy</w:t>
      </w:r>
      <w:r w:rsidR="00AE1C02" w:rsidRPr="0006047B">
        <w:rPr>
          <w:rFonts w:ascii="Arial" w:hAnsi="Arial" w:cs="Arial"/>
          <w:sz w:val="22"/>
          <w:szCs w:val="22"/>
        </w:rPr>
        <w:t>.</w:t>
      </w:r>
    </w:p>
    <w:p w14:paraId="7CC20FF9" w14:textId="77777777" w:rsidR="00077E5B" w:rsidRPr="0006047B" w:rsidRDefault="00077E5B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D213DB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9.</w:t>
      </w:r>
    </w:p>
    <w:p w14:paraId="35508D14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PRAWA AUTORSKIE</w:t>
      </w:r>
    </w:p>
    <w:p w14:paraId="6E410DE8" w14:textId="19BAC9F4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Dokumentacja projektowa wykonana na podstawie niniejszej umowy podlega ochronie zgodnie z przepisami ustawy o prawie autorskim i prawach pokrewnych.</w:t>
      </w:r>
    </w:p>
    <w:p w14:paraId="5B078958" w14:textId="2DE25422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Wykonawca oświadcza, że jest lub będzie wyłącznie uprawniony do praw autorskich do materiałów powstałych w ramach wykonywania Umowy, w tym wszystkich projektów, raportów lub innych dokumentów, które mogą zostać przygotowane, stworzone lub sporządzone przez Wykonawcę lub w imieniu Wykonawcy, w trakcie lub w wyniku wykonania Przedmiotu Umowy, a materiały te są wolne od jakichkolwiek obciążeń na rzecz osób trzecich. </w:t>
      </w:r>
    </w:p>
    <w:p w14:paraId="13FAAADD" w14:textId="02AE7BEA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W ramach wynagrodzenia, o którym mowa w § 7 ust. 1 umowy, Wykonawca przenosi na Zamawiającego </w:t>
      </w:r>
      <w:r w:rsidRPr="0006047B">
        <w:rPr>
          <w:rFonts w:ascii="Arial" w:hAnsi="Arial" w:cs="Arial"/>
          <w:color w:val="000000"/>
          <w:kern w:val="2"/>
        </w:rPr>
        <w:t>wszelkie</w:t>
      </w:r>
      <w:r w:rsidRPr="0006047B">
        <w:rPr>
          <w:rFonts w:ascii="Arial" w:hAnsi="Arial" w:cs="Arial"/>
          <w:color w:val="000000"/>
        </w:rPr>
        <w:t xml:space="preserve"> majątkowe prawa autorskie do Przedmiotu Umowy na wszystkich polach eksploatacji, o których mowa w art. 50 Ustawy o prawie autorskim i prawach </w:t>
      </w:r>
      <w:r w:rsidR="002A2BAB" w:rsidRPr="0006047B">
        <w:rPr>
          <w:rFonts w:ascii="Arial" w:hAnsi="Arial" w:cs="Arial"/>
          <w:color w:val="000000"/>
        </w:rPr>
        <w:t>pokrewnych,</w:t>
      </w:r>
      <w:r w:rsidRPr="0006047B">
        <w:rPr>
          <w:rFonts w:ascii="Arial" w:hAnsi="Arial" w:cs="Arial"/>
          <w:color w:val="000000"/>
          <w:kern w:val="2"/>
        </w:rPr>
        <w:t xml:space="preserve"> a w szczególności</w:t>
      </w:r>
      <w:r w:rsidRPr="0006047B">
        <w:rPr>
          <w:rFonts w:ascii="Arial" w:hAnsi="Arial" w:cs="Arial"/>
          <w:color w:val="000000"/>
        </w:rPr>
        <w:t>:</w:t>
      </w:r>
    </w:p>
    <w:p w14:paraId="504B5CFE" w14:textId="77777777" w:rsidR="00661E26" w:rsidRPr="0006047B" w:rsidRDefault="00661E26" w:rsidP="00E1061E">
      <w:pPr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 xml:space="preserve">w zakresie wykorzystania i zastosowania Przedmiotu Umowy </w:t>
      </w:r>
      <w:r w:rsidRPr="0006047B">
        <w:rPr>
          <w:rFonts w:ascii="Arial" w:hAnsi="Arial" w:cs="Arial"/>
        </w:rPr>
        <w:t>lub jego części do dowolnej liczby inwestycji</w:t>
      </w:r>
      <w:r w:rsidRPr="0006047B">
        <w:rPr>
          <w:rFonts w:ascii="Arial" w:hAnsi="Arial" w:cs="Arial"/>
          <w:kern w:val="2"/>
        </w:rPr>
        <w:t>:</w:t>
      </w:r>
    </w:p>
    <w:p w14:paraId="763B49F9" w14:textId="77777777" w:rsidR="00661E26" w:rsidRPr="0006047B" w:rsidRDefault="00661E26" w:rsidP="00E1061E">
      <w:pPr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</w:t>
      </w:r>
      <w:r w:rsidRPr="0006047B">
        <w:rPr>
          <w:rFonts w:ascii="Arial" w:hAnsi="Arial" w:cs="Arial"/>
        </w:rPr>
        <w:t xml:space="preserve"> zakresie utrwalania i zwielokrotniania utworu – powielanie, odtwarzanie, wytwarzanie oraz utrwalanie jakąkolwiek techniką egzemplarzy utworu, w tym techniką drukarską, reprograficzną, zapisu magnetycznego oraz techniką cyfrową, w tym wprowadzanie do pamięci komputera;</w:t>
      </w:r>
    </w:p>
    <w:p w14:paraId="5B91BD28" w14:textId="77777777" w:rsidR="00661E26" w:rsidRPr="0006047B" w:rsidRDefault="00661E26" w:rsidP="00E1061E">
      <w:pPr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obrotu egzemplarzami, na których utwór utrwalono - wprowadzanie do obrotu, użyczenie lub najem egzemplarzy na potrzeby przedmiotowej inwestycji,</w:t>
      </w:r>
    </w:p>
    <w:p w14:paraId="0112905C" w14:textId="77777777" w:rsidR="00661E26" w:rsidRPr="0006047B" w:rsidRDefault="00661E26" w:rsidP="00E1061E">
      <w:pPr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rozpowszechniania utworu w sposób inny niż określony w pkt. 3 - publiczne wykonanie, wystawienie, wyświetlenie, odtworzenie oraz nadawanie, a także publiczne udostępnianie utworu w taki sposób, aby każdy mógł mieć do niego dostęp w miejscu i w czasie przez siebie wybranym, nadania za pomocą wizji lub fonii przewodowej lub bezprzewodowej przez stację naziemną lub za pośrednictwem satelity;</w:t>
      </w:r>
    </w:p>
    <w:p w14:paraId="4038D152" w14:textId="77777777" w:rsidR="00661E26" w:rsidRPr="0006047B" w:rsidRDefault="00661E26" w:rsidP="00E1061E">
      <w:pPr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wprowadzania zmian do Przedmiotu Umowy oraz wykorzystywania do innych inwestycji zmienionej dokumentacji projektowej.</w:t>
      </w:r>
    </w:p>
    <w:p w14:paraId="7064FB53" w14:textId="4783C322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Przeniesienie takie staje się skuteczne w dniu powstania dokumentacji projektowej i przekazania jej Zamawiającemu odpowiednio w części, która jest przekazywana.  </w:t>
      </w:r>
      <w:r w:rsidR="002A2BAB" w:rsidRPr="0006047B">
        <w:rPr>
          <w:rFonts w:ascii="Arial" w:hAnsi="Arial" w:cs="Arial"/>
        </w:rPr>
        <w:t xml:space="preserve">               </w:t>
      </w:r>
      <w:r w:rsidRPr="0006047B">
        <w:rPr>
          <w:rFonts w:ascii="Arial" w:hAnsi="Arial" w:cs="Arial"/>
        </w:rPr>
        <w:t xml:space="preserve">W </w:t>
      </w:r>
      <w:r w:rsidR="002A2BAB" w:rsidRPr="0006047B">
        <w:rPr>
          <w:rFonts w:ascii="Arial" w:hAnsi="Arial" w:cs="Arial"/>
        </w:rPr>
        <w:t>przypadku,</w:t>
      </w:r>
      <w:r w:rsidRPr="0006047B">
        <w:rPr>
          <w:rFonts w:ascii="Arial" w:hAnsi="Arial" w:cs="Arial"/>
        </w:rPr>
        <w:t xml:space="preserve"> gdyby Wykonawca nie był uprawnionym do danych praw autorskich, Wykonawca zobowiązany jest do zapewnienia ich skutecznego przeniesienia na rzecz Zamawiającego w zakresie przewidzianym niniejszą Umową. Niniejszym Strony uzgadniają, że wynagrodzenie za przeniesienie praw autorskich majątkowych został</w:t>
      </w:r>
      <w:r w:rsidR="00AC79C8" w:rsidRPr="0006047B">
        <w:rPr>
          <w:rFonts w:ascii="Arial" w:hAnsi="Arial" w:cs="Arial"/>
        </w:rPr>
        <w:t>o</w:t>
      </w:r>
      <w:r w:rsidRPr="0006047B">
        <w:rPr>
          <w:rFonts w:ascii="Arial" w:hAnsi="Arial" w:cs="Arial"/>
        </w:rPr>
        <w:t xml:space="preserve"> wliczona do Wynagrodzenia, o którym mowa w § 7 ust. 1.</w:t>
      </w:r>
    </w:p>
    <w:p w14:paraId="53A9BE8C" w14:textId="2CB9F855" w:rsidR="00AC79C8" w:rsidRPr="0006047B" w:rsidRDefault="002A2BAB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Zamawiający,</w:t>
      </w:r>
      <w:r w:rsidR="00AE1C02" w:rsidRPr="0006047B">
        <w:rPr>
          <w:rFonts w:ascii="Arial" w:hAnsi="Arial" w:cs="Arial"/>
          <w:color w:val="000000"/>
        </w:rPr>
        <w:t xml:space="preserve"> jako uprawniony do wykonywania praw autorskich do Przedmiotu umowy będzie uprawniony do korzystania z Prac projektowych w pełnym zakresie, a w szczególności w celu realizacji i eksploatacji </w:t>
      </w:r>
      <w:r w:rsidR="00AC79C8" w:rsidRPr="0006047B">
        <w:rPr>
          <w:rFonts w:ascii="Arial" w:hAnsi="Arial" w:cs="Arial"/>
          <w:color w:val="000000"/>
        </w:rPr>
        <w:t>i</w:t>
      </w:r>
      <w:r w:rsidR="00AE1C02" w:rsidRPr="0006047B">
        <w:rPr>
          <w:rFonts w:ascii="Arial" w:hAnsi="Arial" w:cs="Arial"/>
          <w:color w:val="000000"/>
        </w:rPr>
        <w:t xml:space="preserve">nwestycji, </w:t>
      </w:r>
      <w:r w:rsidR="00AC79C8" w:rsidRPr="0006047B">
        <w:rPr>
          <w:rFonts w:ascii="Arial" w:hAnsi="Arial" w:cs="Arial"/>
          <w:color w:val="000000"/>
        </w:rPr>
        <w:t xml:space="preserve">o której mowa w § 1 ust. 1, zwanej dalej Inwestycją </w:t>
      </w:r>
      <w:r w:rsidR="00AE1C02" w:rsidRPr="0006047B">
        <w:rPr>
          <w:rFonts w:ascii="Arial" w:hAnsi="Arial" w:cs="Arial"/>
          <w:color w:val="000000"/>
        </w:rPr>
        <w:t xml:space="preserve">oraz w celu realizacji takich czynności jak utrzymanie, najem, zajmowanie, zarządzanie, sprzedaż, promocja </w:t>
      </w:r>
      <w:r w:rsidR="00AC79C8" w:rsidRPr="0006047B">
        <w:rPr>
          <w:rFonts w:ascii="Arial" w:hAnsi="Arial" w:cs="Arial"/>
          <w:color w:val="000000"/>
        </w:rPr>
        <w:t>i</w:t>
      </w:r>
      <w:r w:rsidR="00AE1C02" w:rsidRPr="0006047B">
        <w:rPr>
          <w:rFonts w:ascii="Arial" w:hAnsi="Arial" w:cs="Arial"/>
          <w:color w:val="000000"/>
        </w:rPr>
        <w:t>nwestycji, wprowadzanie zmian do Inwestycji, przywrócenie Inwestycji do początkowego stanu oraz jej naprawy.</w:t>
      </w:r>
    </w:p>
    <w:p w14:paraId="6E5895F0" w14:textId="0E70DA0B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Niniejszym Wykonawca przenosi na Zamawiającego prawo do wyrażenia zgody na wykonywanie zależnych praw autorskich, o których mowa w art. 2 i art. 46 Ustawy o prawie </w:t>
      </w:r>
      <w:r w:rsidRPr="0006047B">
        <w:rPr>
          <w:rFonts w:ascii="Arial" w:hAnsi="Arial" w:cs="Arial"/>
        </w:rPr>
        <w:lastRenderedPageBreak/>
        <w:t xml:space="preserve">autorskim i prawach pokrewnych na wszystkich polach eksploatacji, o których mowa w art. 50 Ustawy o prawie autorskim i prawach pokrewnych z 1994 r., jak wskazano powyżej. </w:t>
      </w:r>
    </w:p>
    <w:p w14:paraId="2446B48C" w14:textId="3F5A8E69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Strony jednocześnie potwierdzają, że prawa autorskie do wszelkich przeróbek i adaptacji (w tym prawo do korzystania z nich i dysponowania nimi) będą </w:t>
      </w:r>
      <w:r w:rsidR="00AC79C8" w:rsidRPr="0006047B">
        <w:rPr>
          <w:rFonts w:ascii="Arial" w:hAnsi="Arial" w:cs="Arial"/>
        </w:rPr>
        <w:t xml:space="preserve">przysługiwały </w:t>
      </w:r>
      <w:r w:rsidRPr="0006047B">
        <w:rPr>
          <w:rFonts w:ascii="Arial" w:hAnsi="Arial" w:cs="Arial"/>
        </w:rPr>
        <w:t>wyłączn</w:t>
      </w:r>
      <w:r w:rsidR="00AC79C8" w:rsidRPr="0006047B">
        <w:rPr>
          <w:rFonts w:ascii="Arial" w:hAnsi="Arial" w:cs="Arial"/>
        </w:rPr>
        <w:t>ie</w:t>
      </w:r>
      <w:r w:rsidRPr="0006047B">
        <w:rPr>
          <w:rFonts w:ascii="Arial" w:hAnsi="Arial" w:cs="Arial"/>
        </w:rPr>
        <w:t xml:space="preserve"> Zamawiające</w:t>
      </w:r>
      <w:r w:rsidR="00AC79C8" w:rsidRPr="0006047B">
        <w:rPr>
          <w:rFonts w:ascii="Arial" w:hAnsi="Arial" w:cs="Arial"/>
        </w:rPr>
        <w:t>mu</w:t>
      </w:r>
      <w:r w:rsidRPr="0006047B">
        <w:rPr>
          <w:rFonts w:ascii="Arial" w:hAnsi="Arial" w:cs="Arial"/>
        </w:rPr>
        <w:t xml:space="preserve"> na wszystkich polach eksploatacji, o których mowa w art. 50 Ustawy o prawie autorskim i prawach pokrewnych. Wykonawca niniejszym w imieniu własnym oraz w imieniu faktycznego autora Prac, udziela zgody Zamawiającemu i jego następcom prawnym na wprowadzanie zmian, bez udziału Wykonawcy i autora </w:t>
      </w:r>
      <w:r w:rsidR="00AC79C8" w:rsidRPr="0006047B">
        <w:rPr>
          <w:rFonts w:ascii="Arial" w:hAnsi="Arial" w:cs="Arial"/>
        </w:rPr>
        <w:t>p</w:t>
      </w:r>
      <w:r w:rsidRPr="0006047B">
        <w:rPr>
          <w:rFonts w:ascii="Arial" w:hAnsi="Arial" w:cs="Arial"/>
        </w:rPr>
        <w:t>rac</w:t>
      </w:r>
      <w:r w:rsidR="00AC79C8" w:rsidRPr="0006047B">
        <w:rPr>
          <w:rFonts w:ascii="Arial" w:hAnsi="Arial" w:cs="Arial"/>
        </w:rPr>
        <w:t xml:space="preserve"> projektowych do tych prac</w:t>
      </w:r>
      <w:r w:rsidRPr="0006047B">
        <w:rPr>
          <w:rFonts w:ascii="Arial" w:hAnsi="Arial" w:cs="Arial"/>
        </w:rPr>
        <w:t xml:space="preserve"> oraz wszelkich obiektów powstałych na ich podstawie w ramach Inwestycji, w formie budynków i pomieszczeń, które to modyfikacje będą niezbędne w celu dostosowania budynków i pomieszczeń do bieżących potrzeb Zamawiającego. </w:t>
      </w:r>
    </w:p>
    <w:p w14:paraId="1B5FCA54" w14:textId="61AD695F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Postanowienie z ust. 7 obejmuje również modyfikacje opcjonalne niewynikające z wymogów natury technicznej, technologicznej lub funkcjonalności.</w:t>
      </w:r>
    </w:p>
    <w:p w14:paraId="6C0A8F8D" w14:textId="3F8DBE1B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Wykonawca ani żadna z osób, z której usług Wykonawca będzie korzystał przy realizacji przedmiotu umowy nie będą wykonywały autorskich praw osobistych do Przedmiotu umowy, w tym w zakresie integralności formy i treści. Wykonawca ponosi całkowitą odpowiedzialność za wykonywanie autorskich praw osobistych w sposób, który mógłby mieć negatywny wpływ na realizację Umowy oraz na niezakłócone korzystanie z </w:t>
      </w:r>
      <w:r w:rsidR="00AC79C8" w:rsidRPr="0006047B">
        <w:rPr>
          <w:rFonts w:ascii="Arial" w:hAnsi="Arial" w:cs="Arial"/>
        </w:rPr>
        <w:t>prac projektowych</w:t>
      </w:r>
      <w:r w:rsidRPr="0006047B">
        <w:rPr>
          <w:rFonts w:ascii="Arial" w:hAnsi="Arial" w:cs="Arial"/>
        </w:rPr>
        <w:t xml:space="preserve"> w zwykłym trybie w celach komercyjnych.</w:t>
      </w:r>
    </w:p>
    <w:p w14:paraId="0C37FE59" w14:textId="4883B2EA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Jeżeli jak</w:t>
      </w:r>
      <w:r w:rsidR="00AC79C8" w:rsidRPr="0006047B">
        <w:rPr>
          <w:rFonts w:ascii="Arial" w:hAnsi="Arial" w:cs="Arial"/>
        </w:rPr>
        <w:t>a</w:t>
      </w:r>
      <w:r w:rsidRPr="0006047B">
        <w:rPr>
          <w:rFonts w:ascii="Arial" w:hAnsi="Arial" w:cs="Arial"/>
        </w:rPr>
        <w:t>kolwiek osoba trzecia wystąpi z roszczeniem przeciwko Zamawiającemu w związku z naruszeniem praw autorskich lub innych praw własności intelektualnej, przeniesionych w niniejszej Umowie, Wykonawca udzieli Zamawiającemu wsparcia przy obronie przed takim roszczeniem oraz pokryje wszelkie koszty, wydatki i zapłaci odszkodowania związane z takimi roszczeniami. Wykonawca zwolni Zamawiającego z odpowiedzialności odszkodowawczej z tytułu wszelkich roszczeń z związku z naruszeniem patentu, zarejestrowanego wzoru, praw autorskich (w tym opartych na autorskich prawach osobistych) znaku towarowego lub nazwy handlowej i/lub innych praw własności intelektualnej związanych z Przedmiotem umowy.</w:t>
      </w:r>
    </w:p>
    <w:p w14:paraId="49FC2003" w14:textId="3B0D055C" w:rsidR="00661E26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zobowiązuje się wobec Zamawiającego, że żadna osoba, z której usług Przyjmujący Zamówienie będzie korzystał przy realizacji niniejszej Umowy, nie będzie zgłaszać wobec Zamawiającego roszczeń dotyczących korzystania przez Zamawiającego z autorskich praw majątkowych na jakimkolwiek polu eksploatacji opisanym powyżej lub w odniesieniu do jakichkolwiek innych praw własności intelektualnej lub przemysłowej.</w:t>
      </w:r>
    </w:p>
    <w:p w14:paraId="6ADF1ECB" w14:textId="7D9371DC" w:rsidR="00661E26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Wykonawca zostanie bez zbędnej zwłoki poinformowany o wszelkich roszczeniach wynikających wniesionych przeciwko Zamawiającemu. </w:t>
      </w:r>
    </w:p>
    <w:p w14:paraId="58FC7957" w14:textId="77777777" w:rsidR="00AE1C02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Strony potwierdzają, że prawa Zamawiającego udzielone (przeniesione) niniejszą Umową oraz zobowiązania Wykonawcy wynikające z niniejszej Umowy w zakresie praw autorskich/autorskich praw osobistych do Przedmiotu umowy mogą zostać przeniesione na dowolną osobę trzecią wyznaczoną przez Zamawiającego, niezależnie od przelewu praw i obowiązków z niniejszej Umowy.</w:t>
      </w:r>
    </w:p>
    <w:p w14:paraId="2F2E110D" w14:textId="77777777" w:rsidR="006A7FAD" w:rsidRPr="0006047B" w:rsidRDefault="006A7FAD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C7F67D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</w:t>
      </w:r>
      <w:r w:rsidR="00E83359" w:rsidRPr="0006047B">
        <w:rPr>
          <w:rFonts w:ascii="Arial" w:hAnsi="Arial" w:cs="Arial"/>
          <w:b/>
          <w:sz w:val="22"/>
          <w:szCs w:val="22"/>
        </w:rPr>
        <w:t>0</w:t>
      </w:r>
      <w:r w:rsidRPr="0006047B">
        <w:rPr>
          <w:rFonts w:ascii="Arial" w:hAnsi="Arial" w:cs="Arial"/>
          <w:b/>
          <w:sz w:val="22"/>
          <w:szCs w:val="22"/>
        </w:rPr>
        <w:t>.</w:t>
      </w:r>
    </w:p>
    <w:p w14:paraId="5A480B3A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KARY UMOWNE</w:t>
      </w:r>
    </w:p>
    <w:p w14:paraId="6CC33CBC" w14:textId="4051A1D4" w:rsidR="00AE1C02" w:rsidRPr="0006047B" w:rsidRDefault="00AE1C02" w:rsidP="00136B6A">
      <w:pPr>
        <w:pStyle w:val="Akapitzlist"/>
        <w:widowControl w:val="0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Wykonawca zapłaci Zamawiającemu karę umowną:</w:t>
      </w:r>
    </w:p>
    <w:p w14:paraId="7E3878E1" w14:textId="69FA1E9A" w:rsidR="00661E26" w:rsidRPr="0006047B" w:rsidRDefault="00661E26" w:rsidP="00136B6A">
      <w:pPr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za odstąpienie od umowy lub jej rozwiązanie </w:t>
      </w:r>
      <w:r w:rsidR="00136B6A" w:rsidRPr="0006047B">
        <w:rPr>
          <w:rFonts w:ascii="Arial" w:hAnsi="Arial" w:cs="Arial"/>
          <w:snapToGrid w:val="0"/>
        </w:rPr>
        <w:t xml:space="preserve">przez którąkolwiek ze Stron </w:t>
      </w:r>
      <w:r w:rsidRPr="0006047B">
        <w:rPr>
          <w:rFonts w:ascii="Arial" w:hAnsi="Arial" w:cs="Arial"/>
          <w:snapToGrid w:val="0"/>
        </w:rPr>
        <w:t xml:space="preserve">wskutek okoliczności, za które odpowiada Wykonawca, w wysokości </w:t>
      </w:r>
      <w:permStart w:id="128274700" w:edGrp="everyone"/>
      <w:r w:rsidRPr="0006047B">
        <w:rPr>
          <w:rFonts w:ascii="Arial" w:hAnsi="Arial" w:cs="Arial"/>
          <w:snapToGrid w:val="0"/>
        </w:rPr>
        <w:t xml:space="preserve">10 </w:t>
      </w:r>
      <w:permEnd w:id="128274700"/>
      <w:r w:rsidRPr="0006047B">
        <w:rPr>
          <w:rFonts w:ascii="Arial" w:hAnsi="Arial" w:cs="Arial"/>
          <w:snapToGrid w:val="0"/>
        </w:rPr>
        <w:t>% wynagrodzenia brutto za cały przedmiot umowy,</w:t>
      </w:r>
    </w:p>
    <w:p w14:paraId="57825D20" w14:textId="7A8D83DE" w:rsidR="00661E26" w:rsidRPr="0006047B" w:rsidRDefault="00661E26" w:rsidP="00136B6A">
      <w:pPr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lastRenderedPageBreak/>
        <w:t xml:space="preserve">za </w:t>
      </w:r>
      <w:r w:rsidR="00136B6A" w:rsidRPr="0006047B">
        <w:rPr>
          <w:rFonts w:ascii="Arial" w:hAnsi="Arial" w:cs="Arial"/>
          <w:snapToGrid w:val="0"/>
        </w:rPr>
        <w:t xml:space="preserve">zwłokę </w:t>
      </w:r>
      <w:r w:rsidRPr="0006047B">
        <w:rPr>
          <w:rFonts w:ascii="Arial" w:hAnsi="Arial" w:cs="Arial"/>
          <w:snapToGrid w:val="0"/>
        </w:rPr>
        <w:t xml:space="preserve">w oddaniu określonego w umowie przedmiotu umowy w wysokości </w:t>
      </w:r>
      <w:permStart w:id="734022985" w:edGrp="everyone"/>
      <w:r w:rsidRPr="0006047B">
        <w:rPr>
          <w:rFonts w:ascii="Arial" w:hAnsi="Arial" w:cs="Arial"/>
          <w:snapToGrid w:val="0"/>
        </w:rPr>
        <w:t>0,2</w:t>
      </w:r>
      <w:permEnd w:id="734022985"/>
      <w:r w:rsidRPr="0006047B">
        <w:rPr>
          <w:rFonts w:ascii="Arial" w:hAnsi="Arial" w:cs="Arial"/>
          <w:snapToGrid w:val="0"/>
        </w:rPr>
        <w:t>% wynagrodzenia brutto za cały przedmiot umowy, za każdy dzień</w:t>
      </w:r>
      <w:r w:rsidR="00136B6A" w:rsidRPr="0006047B">
        <w:rPr>
          <w:rFonts w:ascii="Arial" w:hAnsi="Arial" w:cs="Arial"/>
          <w:snapToGrid w:val="0"/>
        </w:rPr>
        <w:t xml:space="preserve"> zwłoki</w:t>
      </w:r>
      <w:r w:rsidRPr="0006047B">
        <w:rPr>
          <w:rFonts w:ascii="Arial" w:hAnsi="Arial" w:cs="Arial"/>
          <w:snapToGrid w:val="0"/>
        </w:rPr>
        <w:t xml:space="preserve">, </w:t>
      </w:r>
    </w:p>
    <w:p w14:paraId="52426BA4" w14:textId="329ABBBB" w:rsidR="00661E26" w:rsidRPr="0006047B" w:rsidRDefault="00661E26" w:rsidP="00136B6A">
      <w:pPr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za </w:t>
      </w:r>
      <w:r w:rsidR="00136B6A" w:rsidRPr="0006047B">
        <w:rPr>
          <w:rFonts w:ascii="Arial" w:hAnsi="Arial" w:cs="Arial"/>
          <w:snapToGrid w:val="0"/>
        </w:rPr>
        <w:t xml:space="preserve">zwłokę </w:t>
      </w:r>
      <w:r w:rsidRPr="0006047B">
        <w:rPr>
          <w:rFonts w:ascii="Arial" w:hAnsi="Arial" w:cs="Arial"/>
          <w:snapToGrid w:val="0"/>
        </w:rPr>
        <w:t xml:space="preserve">w usunięciu wad stwierdzonych przy odbiorze lub w okresie rękojmi w wysokości </w:t>
      </w:r>
      <w:permStart w:id="1765825294" w:edGrp="everyone"/>
      <w:r w:rsidRPr="0006047B">
        <w:rPr>
          <w:rFonts w:ascii="Arial" w:hAnsi="Arial" w:cs="Arial"/>
          <w:snapToGrid w:val="0"/>
        </w:rPr>
        <w:t>0,2</w:t>
      </w:r>
      <w:permEnd w:id="1765825294"/>
      <w:r w:rsidRPr="0006047B">
        <w:rPr>
          <w:rFonts w:ascii="Arial" w:hAnsi="Arial" w:cs="Arial"/>
          <w:snapToGrid w:val="0"/>
        </w:rPr>
        <w:t xml:space="preserve">% wynagrodzenia brutto ustalonego w niniejszej umowie, za każdy dzień </w:t>
      </w:r>
      <w:r w:rsidR="00136B6A" w:rsidRPr="0006047B">
        <w:rPr>
          <w:rFonts w:ascii="Arial" w:hAnsi="Arial" w:cs="Arial"/>
          <w:snapToGrid w:val="0"/>
        </w:rPr>
        <w:t xml:space="preserve">zwłoki </w:t>
      </w:r>
      <w:r w:rsidRPr="0006047B">
        <w:rPr>
          <w:rFonts w:ascii="Arial" w:hAnsi="Arial" w:cs="Arial"/>
          <w:snapToGrid w:val="0"/>
        </w:rPr>
        <w:t>liczony od dnia wyznaczonego przez Zamawiającego na ich usunięcie.</w:t>
      </w:r>
    </w:p>
    <w:p w14:paraId="33344F2F" w14:textId="27BAEC53" w:rsidR="00AE1C02" w:rsidRPr="0006047B" w:rsidRDefault="00AE1C02" w:rsidP="00E1061E">
      <w:pPr>
        <w:pStyle w:val="Akapitzlist"/>
        <w:widowControl w:val="0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bookmarkStart w:id="5" w:name="_Hlk65141273"/>
      <w:r w:rsidRPr="0006047B">
        <w:rPr>
          <w:rFonts w:ascii="Arial" w:hAnsi="Arial" w:cs="Arial"/>
          <w:snapToGrid w:val="0"/>
        </w:rPr>
        <w:t xml:space="preserve">Roszczenie o zapłatę kar umownych z tytułu </w:t>
      </w:r>
      <w:r w:rsidR="007134DF" w:rsidRPr="0006047B">
        <w:rPr>
          <w:rFonts w:ascii="Arial" w:hAnsi="Arial" w:cs="Arial"/>
          <w:snapToGrid w:val="0"/>
        </w:rPr>
        <w:t xml:space="preserve">zwłoki </w:t>
      </w:r>
      <w:r w:rsidRPr="0006047B">
        <w:rPr>
          <w:rFonts w:ascii="Arial" w:hAnsi="Arial" w:cs="Arial"/>
          <w:snapToGrid w:val="0"/>
        </w:rPr>
        <w:t xml:space="preserve">ustalonych za każdy rozpoczęty       dzień </w:t>
      </w:r>
      <w:r w:rsidR="00E62474" w:rsidRPr="0006047B">
        <w:rPr>
          <w:rFonts w:ascii="Arial" w:hAnsi="Arial" w:cs="Arial"/>
          <w:snapToGrid w:val="0"/>
        </w:rPr>
        <w:t>zwłoki</w:t>
      </w:r>
      <w:r w:rsidRPr="0006047B">
        <w:rPr>
          <w:rFonts w:ascii="Arial" w:hAnsi="Arial" w:cs="Arial"/>
          <w:snapToGrid w:val="0"/>
        </w:rPr>
        <w:t xml:space="preserve"> staje się wymagalne:</w:t>
      </w:r>
    </w:p>
    <w:p w14:paraId="78CE8A6C" w14:textId="7594C522" w:rsidR="00AE1C02" w:rsidRPr="0006047B" w:rsidRDefault="00AE1C02" w:rsidP="00E1061E">
      <w:pPr>
        <w:widowControl w:val="0"/>
        <w:numPr>
          <w:ilvl w:val="0"/>
          <w:numId w:val="9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 za pierwszy rozpoczęty dzień </w:t>
      </w:r>
      <w:r w:rsidR="00136B6A" w:rsidRPr="0006047B">
        <w:rPr>
          <w:rFonts w:ascii="Arial" w:hAnsi="Arial" w:cs="Arial"/>
          <w:snapToGrid w:val="0"/>
        </w:rPr>
        <w:t>zwłoki</w:t>
      </w:r>
      <w:r w:rsidRPr="0006047B">
        <w:rPr>
          <w:rFonts w:ascii="Arial" w:hAnsi="Arial" w:cs="Arial"/>
          <w:snapToGrid w:val="0"/>
        </w:rPr>
        <w:t xml:space="preserve"> – w tym dniu,</w:t>
      </w:r>
    </w:p>
    <w:p w14:paraId="26A154F6" w14:textId="2C286BC5" w:rsidR="00AE1C02" w:rsidRPr="0006047B" w:rsidRDefault="00AE1C02" w:rsidP="00E1061E">
      <w:pPr>
        <w:widowControl w:val="0"/>
        <w:numPr>
          <w:ilvl w:val="0"/>
          <w:numId w:val="9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 za każdy następny rozpoczęty dzień</w:t>
      </w:r>
      <w:r w:rsidR="00136B6A" w:rsidRPr="0006047B">
        <w:rPr>
          <w:rFonts w:ascii="Arial" w:hAnsi="Arial" w:cs="Arial"/>
          <w:snapToGrid w:val="0"/>
        </w:rPr>
        <w:t xml:space="preserve"> zwłoki</w:t>
      </w:r>
      <w:r w:rsidRPr="0006047B">
        <w:rPr>
          <w:rFonts w:ascii="Arial" w:hAnsi="Arial" w:cs="Arial"/>
          <w:snapToGrid w:val="0"/>
        </w:rPr>
        <w:t xml:space="preserve"> – odpowiednio, w każdym z tych dni.</w:t>
      </w:r>
    </w:p>
    <w:p w14:paraId="23816182" w14:textId="6B5C88CA" w:rsidR="00136B6A" w:rsidRPr="0006047B" w:rsidRDefault="00136B6A" w:rsidP="00136B6A">
      <w:pPr>
        <w:pStyle w:val="Bezodstpw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Kary umowne, o których mowa w ust. 1 pkt 1 oraz 2 lub 3, kumulują się, zatem odstąpienie od umowy z powodu zwłoki Wykonawcy uprawnia Zamawiającego do naliczenia obu kar.</w:t>
      </w:r>
    </w:p>
    <w:p w14:paraId="1645216F" w14:textId="35FF14D0" w:rsidR="00AE1C02" w:rsidRPr="0006047B" w:rsidRDefault="00AE1C02" w:rsidP="00E1061E">
      <w:pPr>
        <w:pStyle w:val="Akapitzlist"/>
        <w:widowControl w:val="0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Kara umowna może zostać potrącona z wynagrodzenia należnego Wykonawcy.</w:t>
      </w:r>
    </w:p>
    <w:p w14:paraId="75205E69" w14:textId="707E5C7E" w:rsidR="00AE1C02" w:rsidRPr="0006047B" w:rsidRDefault="00AE1C02" w:rsidP="00E1061E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uzupełniającego.</w:t>
      </w:r>
    </w:p>
    <w:bookmarkEnd w:id="5"/>
    <w:p w14:paraId="0990A229" w14:textId="3E697F83" w:rsidR="001B4331" w:rsidRPr="0006047B" w:rsidRDefault="001B4331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04D937D" w14:textId="6B200683" w:rsidR="00B85C34" w:rsidRPr="0006047B" w:rsidRDefault="00B85C34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6A6C334" w14:textId="069B8639" w:rsidR="00B85C34" w:rsidRPr="0006047B" w:rsidRDefault="00B85C34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1778F481" w14:textId="77777777" w:rsidR="00B85C34" w:rsidRPr="0006047B" w:rsidRDefault="00B85C34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5D2E019" w14:textId="3713B196" w:rsidR="00AE1C02" w:rsidRPr="0006047B" w:rsidRDefault="00AE1C02" w:rsidP="00136B6A">
      <w:pPr>
        <w:pStyle w:val="NormalnyWeb"/>
        <w:spacing w:before="0" w:beforeAutospacing="0" w:after="0" w:afterAutospacing="0" w:line="276" w:lineRule="auto"/>
        <w:ind w:firstLine="4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</w:t>
      </w:r>
      <w:r w:rsidR="00E83359" w:rsidRPr="0006047B">
        <w:rPr>
          <w:rFonts w:ascii="Arial" w:hAnsi="Arial" w:cs="Arial"/>
          <w:b/>
          <w:sz w:val="22"/>
          <w:szCs w:val="22"/>
        </w:rPr>
        <w:t>1</w:t>
      </w:r>
      <w:r w:rsidR="006A7FAD" w:rsidRPr="0006047B">
        <w:rPr>
          <w:rFonts w:ascii="Arial" w:hAnsi="Arial" w:cs="Arial"/>
          <w:b/>
          <w:sz w:val="22"/>
          <w:szCs w:val="22"/>
        </w:rPr>
        <w:t>.</w:t>
      </w:r>
    </w:p>
    <w:p w14:paraId="35EC05F6" w14:textId="78CF82B0" w:rsidR="00AE1C02" w:rsidRPr="0006047B" w:rsidRDefault="00AE1C02" w:rsidP="00136B6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DOPUSZCZALNOŚĆ CESJI</w:t>
      </w:r>
    </w:p>
    <w:p w14:paraId="3AAD70FB" w14:textId="0737210A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nie może przenieść praw lub obowiązków z niniejszej umowy bez pisemnej zgody Zamawiającego.</w:t>
      </w:r>
    </w:p>
    <w:p w14:paraId="6F8F349D" w14:textId="77777777" w:rsidR="006A7FAD" w:rsidRPr="0006047B" w:rsidRDefault="006A7FAD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41305" w14:textId="703EF8EB" w:rsidR="00AE1C02" w:rsidRPr="0006047B" w:rsidRDefault="00E83359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12</w:t>
      </w:r>
      <w:r w:rsidR="00AE1C02" w:rsidRPr="0006047B">
        <w:rPr>
          <w:rFonts w:ascii="Arial" w:hAnsi="Arial" w:cs="Arial"/>
          <w:b/>
          <w:sz w:val="22"/>
          <w:szCs w:val="22"/>
        </w:rPr>
        <w:t>.</w:t>
      </w:r>
    </w:p>
    <w:p w14:paraId="3AE03234" w14:textId="397BECEE" w:rsidR="00136B6A" w:rsidRPr="0006047B" w:rsidRDefault="00136B6A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OCHRONA DANYCH OSOBOWYCH</w:t>
      </w:r>
    </w:p>
    <w:p w14:paraId="5F47D8A3" w14:textId="5213CD37" w:rsidR="00136B6A" w:rsidRPr="0006047B" w:rsidRDefault="00136B6A" w:rsidP="00136B6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6047B">
        <w:rPr>
          <w:rFonts w:ascii="Arial" w:hAnsi="Arial" w:cs="Arial"/>
          <w:bCs/>
          <w:sz w:val="22"/>
          <w:szCs w:val="22"/>
        </w:rPr>
        <w:t>Zgodnie z art. 13</w:t>
      </w:r>
      <w:r w:rsidR="00DA79BC" w:rsidRPr="0006047B">
        <w:rPr>
          <w:rFonts w:ascii="Arial" w:hAnsi="Arial" w:cs="Arial"/>
          <w:bCs/>
          <w:sz w:val="22"/>
          <w:szCs w:val="22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 (Dz.U.UE L z dnia 4 maja 2016 r.) – dalej RODO,</w:t>
      </w:r>
      <w:r w:rsidR="00DA79BC" w:rsidRPr="0006047B">
        <w:rPr>
          <w:rFonts w:ascii="Arial" w:hAnsi="Arial" w:cs="Arial"/>
          <w:bCs/>
          <w:sz w:val="22"/>
          <w:szCs w:val="22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informujemy, iż:</w:t>
      </w:r>
      <w:r w:rsidRPr="0006047B">
        <w:rPr>
          <w:rFonts w:ascii="Arial" w:hAnsi="Arial" w:cs="Arial"/>
          <w:bCs/>
          <w:sz w:val="22"/>
          <w:szCs w:val="22"/>
          <w:u w:val="single"/>
        </w:rPr>
        <w:t xml:space="preserve">  </w:t>
      </w:r>
    </w:p>
    <w:p w14:paraId="624EBF94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Administratorem danych osobowych zamieszczonych w treści zawartej umowy jest Burmistrz Międzyzdrojów, z siedzibą w Międzyzdrojach, przy ul. Książąt Pomorskich 5, 72-500 Międzyzdroje. Z administratorem danych można się skontaktować poprzez adres e-mail: </w:t>
      </w:r>
      <w:hyperlink r:id="rId9" w:history="1">
        <w:r w:rsidRPr="0006047B">
          <w:rPr>
            <w:rStyle w:val="Hipercze"/>
            <w:rFonts w:ascii="Arial" w:hAnsi="Arial" w:cs="Arial"/>
            <w:bCs/>
            <w:sz w:val="22"/>
            <w:szCs w:val="22"/>
          </w:rPr>
          <w:t>um@miedzyzdroje.pl</w:t>
        </w:r>
      </w:hyperlink>
      <w:r w:rsidRPr="0006047B">
        <w:rPr>
          <w:rFonts w:ascii="Arial" w:hAnsi="Arial" w:cs="Arial"/>
          <w:bCs/>
          <w:sz w:val="22"/>
          <w:szCs w:val="22"/>
        </w:rPr>
        <w:t xml:space="preserve"> lub telefonicznie pod numerem tel. 91 32 75 631, bądź pisemnie na adres siedziby administratora.</w:t>
      </w:r>
    </w:p>
    <w:p w14:paraId="02186CDB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Administrator wyznaczył inspektora ochrony danych osobowych, z którym może się Pani/Pan skontaktować poprzez email: </w:t>
      </w:r>
      <w:hyperlink r:id="rId10" w:history="1">
        <w:r w:rsidRPr="0006047B">
          <w:rPr>
            <w:rStyle w:val="Hipercze"/>
            <w:rFonts w:ascii="Arial" w:hAnsi="Arial" w:cs="Arial"/>
            <w:bCs/>
            <w:sz w:val="22"/>
            <w:szCs w:val="22"/>
          </w:rPr>
          <w:t>iod@miedzyzdroje.pl</w:t>
        </w:r>
      </w:hyperlink>
      <w:r w:rsidRPr="0006047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lub pisemnie na adres siedziby administratora. Z inspektorem ochrony danych można się kontaktować, w sprawach dotyczących przetwarzania danych osobowych oraz korzystania z praw związanych z przetwarzaniem danych.</w:t>
      </w:r>
    </w:p>
    <w:p w14:paraId="7E14CA19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Pani/Pana dane osobowe będą przetwarzane w celu przygotowania, realizacji i rozliczenia zawartej umowy. </w:t>
      </w:r>
    </w:p>
    <w:p w14:paraId="7E9A184B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Podstawą przetwarzania danych osobowych jest art. 6 ust. 1 lit. b RODO.  </w:t>
      </w:r>
    </w:p>
    <w:p w14:paraId="78A2E5B6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Zawarte w umowie dane osobowe mogą zostać udostępnione podmiotowi świadczącemu obsługę prawną i informatyczną administratora oraz jednostkom administracji publicznej uprawnionym do sprawowania kontroli i nadzoru nad prawidłowością funkcjonowania administratora lub mogącym potwierdzić prawdziwość podanych w umowie informacji. Ponadto treść zawartej umowy może być przedmiotem udostępnienia osobom trzecim w </w:t>
      </w:r>
      <w:r w:rsidRPr="0006047B">
        <w:rPr>
          <w:rFonts w:ascii="Arial" w:hAnsi="Arial" w:cs="Arial"/>
          <w:bCs/>
          <w:sz w:val="22"/>
          <w:szCs w:val="22"/>
        </w:rPr>
        <w:lastRenderedPageBreak/>
        <w:t>przypadku, gdy osoby te wystąpią do administratora z wnioskiem o udostępnienie na podstawie przepisów ustawy o dostępie do informacji publicznej.</w:t>
      </w:r>
    </w:p>
    <w:p w14:paraId="1C5369AF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Dane osobowe będą przechowywane przez okres 5 lat poczynając od 1 stycznia roku następnego, który to wynika z przyjętego w jednostce Jednolitego Rzeczowego Wykazu Akt z możliwością przedłużenia tego okresu o czas niezbędny dla dochodzenia wzajemnych zobowiązań finansowych.</w:t>
      </w:r>
    </w:p>
    <w:p w14:paraId="470A2E13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Dane osobowe nie będą przetwarzane w sposób zautomatyzowany oraz nie zostaną poddane profilowaniu i nie będą przedmiotem przekazywania do państw trzecich.</w:t>
      </w:r>
    </w:p>
    <w:p w14:paraId="6C965E06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Zgodnie z RODO osobie fizycznej będącej stroną umowy (Wykonawcy) przysługuje prawo do:</w:t>
      </w:r>
    </w:p>
    <w:p w14:paraId="5FA20530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dostępu do swoich danych oraz otrzymania ich kopi,</w:t>
      </w:r>
    </w:p>
    <w:p w14:paraId="65ADE9C3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sprostowania (poprawiania) swoich danych,</w:t>
      </w:r>
    </w:p>
    <w:p w14:paraId="5BEDCA2F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usunięcia danych osobowych, w sytuacji, gdy przetwarzanie danych nie następuje w celu wywiązania się z obowiązku wynikającego z przepisu prawa lub w ramach sprawowania władzy publicznej,</w:t>
      </w:r>
    </w:p>
    <w:p w14:paraId="4C725FF0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ograniczenia przetwarzania danych,</w:t>
      </w:r>
    </w:p>
    <w:p w14:paraId="5AD7657C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wniesienia skargi do Prezesa UODO na adres Prezesa Ochrony Danych Osobowych, ul. Stawki 2, 00-193 Warszawa.</w:t>
      </w:r>
    </w:p>
    <w:p w14:paraId="145D2416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Podanie danych jest wymogiem niezbędnym do zawarcia umowy.</w:t>
      </w:r>
    </w:p>
    <w:p w14:paraId="56BD891D" w14:textId="4042040A" w:rsidR="00136B6A" w:rsidRPr="0006047B" w:rsidRDefault="00136B6A" w:rsidP="00136B6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</w:p>
    <w:p w14:paraId="3FA1B9B1" w14:textId="12354451" w:rsidR="00136B6A" w:rsidRPr="0006047B" w:rsidRDefault="00136B6A" w:rsidP="00136B6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13</w:t>
      </w:r>
    </w:p>
    <w:p w14:paraId="74D7CD84" w14:textId="22FDAC80" w:rsidR="00AE1C02" w:rsidRPr="0006047B" w:rsidRDefault="00AE1C02" w:rsidP="00136B6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POSTANOWIENIA KOŃCOWE</w:t>
      </w:r>
    </w:p>
    <w:p w14:paraId="620C829D" w14:textId="77777777" w:rsidR="00136B6A" w:rsidRPr="0006047B" w:rsidRDefault="00136B6A" w:rsidP="00136B6A">
      <w:pPr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napToGrid w:val="0"/>
        </w:rPr>
      </w:pPr>
      <w:bookmarkStart w:id="6" w:name="_Hlk65141560"/>
      <w:r w:rsidRPr="0006047B">
        <w:rPr>
          <w:rFonts w:ascii="Arial" w:hAnsi="Arial" w:cs="Arial"/>
          <w:snapToGrid w:val="0"/>
        </w:rPr>
        <w:t>W sprawach nieuregulowanych niniejszą umową mają zastosowanie obowiązujące przepisy prawa, w szczególności Kodeksu Cywilnego, ustawy o prawie autorskim i prawach pokrewnych oraz prawa budowlanego.</w:t>
      </w:r>
    </w:p>
    <w:p w14:paraId="31626117" w14:textId="4DF2434B" w:rsidR="00136B6A" w:rsidRPr="0006047B" w:rsidRDefault="00136B6A" w:rsidP="00136B6A">
      <w:pPr>
        <w:numPr>
          <w:ilvl w:val="0"/>
          <w:numId w:val="28"/>
        </w:numPr>
        <w:spacing w:after="0"/>
        <w:ind w:left="426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Wszelkie zmiany umowy wymagają formy pisemnej, pod rygorem nieważności.</w:t>
      </w:r>
    </w:p>
    <w:p w14:paraId="263373C4" w14:textId="77777777" w:rsidR="00136B6A" w:rsidRPr="0006047B" w:rsidRDefault="00136B6A" w:rsidP="00136B6A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</w:rPr>
        <w:t xml:space="preserve">Strony mają obowiązek niezwłocznie informować się nawzajem o zmianie adresu swojej siedziby pod rygorem uznania, iż korespondencja przesyłana na adres wskazany </w:t>
      </w:r>
      <w:r w:rsidRPr="0006047B">
        <w:rPr>
          <w:rFonts w:ascii="Arial" w:hAnsi="Arial" w:cs="Arial"/>
        </w:rPr>
        <w:br/>
        <w:t xml:space="preserve">w umowie doręczona jest skutecznie. </w:t>
      </w:r>
    </w:p>
    <w:p w14:paraId="1EECF9D3" w14:textId="77777777" w:rsidR="00136B6A" w:rsidRPr="0006047B" w:rsidRDefault="00136B6A" w:rsidP="00136B6A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bookmarkStart w:id="7" w:name="_Hlk62659930"/>
      <w:r w:rsidRPr="0006047B">
        <w:rPr>
          <w:rFonts w:ascii="Arial" w:hAnsi="Arial" w:cs="Arial"/>
          <w:snapToGrid w:val="0"/>
        </w:rPr>
        <w:t>Spory wynikające z niniejszej umowy rozpoznawać będzie Sąd Rejonowy Szczecin-Centrum w Szczecinie (w przypadku spraw pozostających w zakresie właściwości rzeczowej sądów rejonowych) lub sąd ogólnie właściwy dla siedziby Zamawiającego (w przypadku spraw pozostających w zakresie właściwości rzeczowej sądów okręgowych lub apelacyjnych).</w:t>
      </w:r>
    </w:p>
    <w:bookmarkEnd w:id="7"/>
    <w:p w14:paraId="0438E268" w14:textId="21BD9D9E" w:rsidR="00136B6A" w:rsidRPr="0006047B" w:rsidRDefault="00136B6A" w:rsidP="00136B6A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Niniejszą umowę sporządzono w </w:t>
      </w:r>
      <w:permStart w:id="1637292439" w:edGrp="everyone"/>
      <w:r w:rsidR="001E2772" w:rsidRPr="0006047B">
        <w:rPr>
          <w:rFonts w:ascii="Arial" w:hAnsi="Arial" w:cs="Arial"/>
          <w:b/>
          <w:bCs/>
          <w:snapToGrid w:val="0"/>
        </w:rPr>
        <w:t>3</w:t>
      </w:r>
      <w:r w:rsidRPr="0006047B">
        <w:rPr>
          <w:rFonts w:ascii="Arial" w:hAnsi="Arial" w:cs="Arial"/>
          <w:snapToGrid w:val="0"/>
        </w:rPr>
        <w:t xml:space="preserve"> </w:t>
      </w:r>
      <w:permEnd w:id="1637292439"/>
      <w:r w:rsidRPr="0006047B">
        <w:rPr>
          <w:rFonts w:ascii="Arial" w:hAnsi="Arial" w:cs="Arial"/>
          <w:snapToGrid w:val="0"/>
        </w:rPr>
        <w:t xml:space="preserve">jednobrzmiących egzemplarzach, w tym </w:t>
      </w:r>
      <w:permStart w:id="1248070668" w:edGrp="everyone"/>
      <w:r w:rsidRPr="0006047B">
        <w:rPr>
          <w:rFonts w:ascii="Arial" w:hAnsi="Arial" w:cs="Arial"/>
          <w:snapToGrid w:val="0"/>
        </w:rPr>
        <w:t>jeden</w:t>
      </w:r>
      <w:permEnd w:id="1248070668"/>
      <w:r w:rsidRPr="0006047B">
        <w:rPr>
          <w:rFonts w:ascii="Arial" w:hAnsi="Arial" w:cs="Arial"/>
          <w:snapToGrid w:val="0"/>
        </w:rPr>
        <w:t xml:space="preserve"> dla Wykonawcy.</w:t>
      </w:r>
    </w:p>
    <w:p w14:paraId="1BB4486E" w14:textId="2CE05C90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64BDBA7" w14:textId="17365942" w:rsidR="00F72EBE" w:rsidRPr="0006047B" w:rsidRDefault="00F72EBE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B0AE650" w14:textId="77777777" w:rsidR="00F72EBE" w:rsidRPr="0006047B" w:rsidRDefault="00F72EBE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E4B6DEA" w14:textId="2D041DB1" w:rsidR="00AE1C02" w:rsidRPr="00136B6A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ZAMAWIAJĄCY                                                                               WYKONAWCA</w:t>
      </w:r>
    </w:p>
    <w:bookmarkEnd w:id="6"/>
    <w:p w14:paraId="5EC48E8F" w14:textId="77777777" w:rsidR="00651685" w:rsidRPr="00E1061E" w:rsidRDefault="00651685" w:rsidP="00E1061E">
      <w:pPr>
        <w:spacing w:after="0" w:line="276" w:lineRule="auto"/>
        <w:jc w:val="both"/>
        <w:rPr>
          <w:rFonts w:ascii="Arial" w:hAnsi="Arial" w:cs="Arial"/>
        </w:rPr>
      </w:pPr>
    </w:p>
    <w:sectPr w:rsidR="00651685" w:rsidRPr="00E106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CE40" w14:textId="77777777" w:rsidR="00051817" w:rsidRDefault="00051817" w:rsidP="0006047B">
      <w:pPr>
        <w:spacing w:after="0" w:line="240" w:lineRule="auto"/>
      </w:pPr>
      <w:r>
        <w:separator/>
      </w:r>
    </w:p>
  </w:endnote>
  <w:endnote w:type="continuationSeparator" w:id="0">
    <w:p w14:paraId="648A5C05" w14:textId="77777777" w:rsidR="00051817" w:rsidRDefault="00051817" w:rsidP="0006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388C" w14:textId="77E5E475" w:rsidR="0006047B" w:rsidRPr="0006047B" w:rsidRDefault="0006047B">
    <w:pPr>
      <w:pStyle w:val="Stopka"/>
      <w:rPr>
        <w:sz w:val="18"/>
        <w:szCs w:val="18"/>
      </w:rPr>
    </w:pPr>
    <w:r w:rsidRPr="0006047B">
      <w:rPr>
        <w:sz w:val="18"/>
        <w:szCs w:val="18"/>
      </w:rPr>
      <w:t>RI_umowa_dokumentacja_techn_do_przebudowy_drogi_17082021_E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644A" w14:textId="77777777" w:rsidR="00051817" w:rsidRDefault="00051817" w:rsidP="0006047B">
      <w:pPr>
        <w:spacing w:after="0" w:line="240" w:lineRule="auto"/>
      </w:pPr>
      <w:r>
        <w:separator/>
      </w:r>
    </w:p>
  </w:footnote>
  <w:footnote w:type="continuationSeparator" w:id="0">
    <w:p w14:paraId="2B4F5CF1" w14:textId="77777777" w:rsidR="00051817" w:rsidRDefault="00051817" w:rsidP="0006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684"/>
    <w:multiLevelType w:val="hybridMultilevel"/>
    <w:tmpl w:val="5C409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DE0"/>
    <w:multiLevelType w:val="hybridMultilevel"/>
    <w:tmpl w:val="20FCA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A2C03"/>
    <w:multiLevelType w:val="hybridMultilevel"/>
    <w:tmpl w:val="6AAE16C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F4198"/>
    <w:multiLevelType w:val="hybridMultilevel"/>
    <w:tmpl w:val="4BB4C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A8E"/>
    <w:multiLevelType w:val="hybridMultilevel"/>
    <w:tmpl w:val="F370A46A"/>
    <w:lvl w:ilvl="0" w:tplc="0E124E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044"/>
    <w:multiLevelType w:val="hybridMultilevel"/>
    <w:tmpl w:val="401E37C8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>
      <w:start w:val="1"/>
      <w:numFmt w:val="lowerLetter"/>
      <w:lvlText w:val="%2."/>
      <w:lvlJc w:val="left"/>
      <w:pPr>
        <w:ind w:left="1881" w:hanging="360"/>
      </w:pPr>
    </w:lvl>
    <w:lvl w:ilvl="2" w:tplc="0415001B">
      <w:start w:val="1"/>
      <w:numFmt w:val="lowerRoman"/>
      <w:lvlText w:val="%3."/>
      <w:lvlJc w:val="right"/>
      <w:pPr>
        <w:ind w:left="2601" w:hanging="180"/>
      </w:pPr>
    </w:lvl>
    <w:lvl w:ilvl="3" w:tplc="0415000F">
      <w:start w:val="1"/>
      <w:numFmt w:val="decimal"/>
      <w:lvlText w:val="%4."/>
      <w:lvlJc w:val="left"/>
      <w:pPr>
        <w:ind w:left="3321" w:hanging="360"/>
      </w:pPr>
    </w:lvl>
    <w:lvl w:ilvl="4" w:tplc="04150019">
      <w:start w:val="1"/>
      <w:numFmt w:val="lowerLetter"/>
      <w:lvlText w:val="%5."/>
      <w:lvlJc w:val="left"/>
      <w:pPr>
        <w:ind w:left="4041" w:hanging="360"/>
      </w:pPr>
    </w:lvl>
    <w:lvl w:ilvl="5" w:tplc="0415001B">
      <w:start w:val="1"/>
      <w:numFmt w:val="lowerRoman"/>
      <w:lvlText w:val="%6."/>
      <w:lvlJc w:val="right"/>
      <w:pPr>
        <w:ind w:left="4761" w:hanging="180"/>
      </w:pPr>
    </w:lvl>
    <w:lvl w:ilvl="6" w:tplc="0415000F">
      <w:start w:val="1"/>
      <w:numFmt w:val="decimal"/>
      <w:lvlText w:val="%7."/>
      <w:lvlJc w:val="left"/>
      <w:pPr>
        <w:ind w:left="5481" w:hanging="360"/>
      </w:pPr>
    </w:lvl>
    <w:lvl w:ilvl="7" w:tplc="04150019">
      <w:start w:val="1"/>
      <w:numFmt w:val="lowerLetter"/>
      <w:lvlText w:val="%8."/>
      <w:lvlJc w:val="left"/>
      <w:pPr>
        <w:ind w:left="6201" w:hanging="360"/>
      </w:pPr>
    </w:lvl>
    <w:lvl w:ilvl="8" w:tplc="0415001B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2A583390"/>
    <w:multiLevelType w:val="hybridMultilevel"/>
    <w:tmpl w:val="B62C6422"/>
    <w:lvl w:ilvl="0" w:tplc="04150011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61405"/>
    <w:multiLevelType w:val="hybridMultilevel"/>
    <w:tmpl w:val="9398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046D"/>
    <w:multiLevelType w:val="hybridMultilevel"/>
    <w:tmpl w:val="C6A2F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F6708"/>
    <w:multiLevelType w:val="hybridMultilevel"/>
    <w:tmpl w:val="D404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4B67"/>
    <w:multiLevelType w:val="hybridMultilevel"/>
    <w:tmpl w:val="6254B636"/>
    <w:lvl w:ilvl="0" w:tplc="2B5263DE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738ADA60">
      <w:start w:val="1"/>
      <w:numFmt w:val="decimal"/>
      <w:lvlText w:val="%4."/>
      <w:lvlJc w:val="left"/>
      <w:pPr>
        <w:ind w:left="33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E4226C62">
      <w:start w:val="1"/>
      <w:numFmt w:val="decimal"/>
      <w:lvlText w:val="%7."/>
      <w:lvlJc w:val="left"/>
      <w:pPr>
        <w:ind w:left="546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3AA58CA"/>
    <w:multiLevelType w:val="hybridMultilevel"/>
    <w:tmpl w:val="16DA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4FCF"/>
    <w:multiLevelType w:val="hybridMultilevel"/>
    <w:tmpl w:val="DB82B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2FAE"/>
    <w:multiLevelType w:val="hybridMultilevel"/>
    <w:tmpl w:val="DA5A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E231B"/>
    <w:multiLevelType w:val="hybridMultilevel"/>
    <w:tmpl w:val="F9F85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6429"/>
    <w:multiLevelType w:val="hybridMultilevel"/>
    <w:tmpl w:val="E0C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EAA"/>
    <w:multiLevelType w:val="hybridMultilevel"/>
    <w:tmpl w:val="D34E07AC"/>
    <w:lvl w:ilvl="0" w:tplc="051AFD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079B"/>
    <w:multiLevelType w:val="multilevel"/>
    <w:tmpl w:val="C9A6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D619BB"/>
    <w:multiLevelType w:val="hybridMultilevel"/>
    <w:tmpl w:val="904EA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pYCZdpIEfBSfokwTo3WjTPsSIcgQORMu9ZmBnhxepYlVBQDJhWXDoeMkfReVNsb9UHETkcA7388t6vUNb+QA3A==" w:salt="JNiOtg3xppz9GLtt4dyg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B"/>
    <w:rsid w:val="0000338A"/>
    <w:rsid w:val="00051817"/>
    <w:rsid w:val="0006047B"/>
    <w:rsid w:val="00072D7A"/>
    <w:rsid w:val="00077E5B"/>
    <w:rsid w:val="000D75B7"/>
    <w:rsid w:val="000E581F"/>
    <w:rsid w:val="00107C6D"/>
    <w:rsid w:val="00136B6A"/>
    <w:rsid w:val="001374AB"/>
    <w:rsid w:val="00142CD0"/>
    <w:rsid w:val="0018547F"/>
    <w:rsid w:val="001B4331"/>
    <w:rsid w:val="001E2772"/>
    <w:rsid w:val="001F34E5"/>
    <w:rsid w:val="00204991"/>
    <w:rsid w:val="00232EB4"/>
    <w:rsid w:val="0025226D"/>
    <w:rsid w:val="00264C73"/>
    <w:rsid w:val="002A2BAB"/>
    <w:rsid w:val="002C3056"/>
    <w:rsid w:val="002C66C0"/>
    <w:rsid w:val="002E723D"/>
    <w:rsid w:val="0032220B"/>
    <w:rsid w:val="00326A16"/>
    <w:rsid w:val="00371BAD"/>
    <w:rsid w:val="00371C02"/>
    <w:rsid w:val="003A3839"/>
    <w:rsid w:val="003B1643"/>
    <w:rsid w:val="004074D4"/>
    <w:rsid w:val="0042048F"/>
    <w:rsid w:val="00423F26"/>
    <w:rsid w:val="00426A93"/>
    <w:rsid w:val="00480270"/>
    <w:rsid w:val="00491BEB"/>
    <w:rsid w:val="004A1679"/>
    <w:rsid w:val="004B2ABD"/>
    <w:rsid w:val="004B756B"/>
    <w:rsid w:val="004C0848"/>
    <w:rsid w:val="004D7030"/>
    <w:rsid w:val="004F5B14"/>
    <w:rsid w:val="00547234"/>
    <w:rsid w:val="005A2709"/>
    <w:rsid w:val="005C6639"/>
    <w:rsid w:val="00613EC3"/>
    <w:rsid w:val="006200AF"/>
    <w:rsid w:val="0063406E"/>
    <w:rsid w:val="00635176"/>
    <w:rsid w:val="00651685"/>
    <w:rsid w:val="00661E26"/>
    <w:rsid w:val="006850FD"/>
    <w:rsid w:val="006A7FAD"/>
    <w:rsid w:val="006D6577"/>
    <w:rsid w:val="006F5A55"/>
    <w:rsid w:val="007107E6"/>
    <w:rsid w:val="007134DF"/>
    <w:rsid w:val="007409F4"/>
    <w:rsid w:val="0075630E"/>
    <w:rsid w:val="00790053"/>
    <w:rsid w:val="007D508E"/>
    <w:rsid w:val="007E7749"/>
    <w:rsid w:val="00897EE0"/>
    <w:rsid w:val="008E7744"/>
    <w:rsid w:val="009225C8"/>
    <w:rsid w:val="00955A46"/>
    <w:rsid w:val="009805B6"/>
    <w:rsid w:val="009B4C86"/>
    <w:rsid w:val="009C21F1"/>
    <w:rsid w:val="009E62B2"/>
    <w:rsid w:val="00A54CC3"/>
    <w:rsid w:val="00A63669"/>
    <w:rsid w:val="00A74B4D"/>
    <w:rsid w:val="00AB6DE9"/>
    <w:rsid w:val="00AC79C8"/>
    <w:rsid w:val="00AE1C02"/>
    <w:rsid w:val="00B11751"/>
    <w:rsid w:val="00B40781"/>
    <w:rsid w:val="00B4573C"/>
    <w:rsid w:val="00B46703"/>
    <w:rsid w:val="00B6023D"/>
    <w:rsid w:val="00B808E3"/>
    <w:rsid w:val="00B811BF"/>
    <w:rsid w:val="00B85C34"/>
    <w:rsid w:val="00B8677B"/>
    <w:rsid w:val="00BD0047"/>
    <w:rsid w:val="00BD4883"/>
    <w:rsid w:val="00C31322"/>
    <w:rsid w:val="00C34ED8"/>
    <w:rsid w:val="00C50873"/>
    <w:rsid w:val="00C513D0"/>
    <w:rsid w:val="00C573C4"/>
    <w:rsid w:val="00CC56AD"/>
    <w:rsid w:val="00D30305"/>
    <w:rsid w:val="00D33EAF"/>
    <w:rsid w:val="00D816AA"/>
    <w:rsid w:val="00D849B8"/>
    <w:rsid w:val="00DA79BC"/>
    <w:rsid w:val="00E0286B"/>
    <w:rsid w:val="00E1061E"/>
    <w:rsid w:val="00E12171"/>
    <w:rsid w:val="00E4425C"/>
    <w:rsid w:val="00E62474"/>
    <w:rsid w:val="00E72DA1"/>
    <w:rsid w:val="00E83359"/>
    <w:rsid w:val="00E91FB9"/>
    <w:rsid w:val="00EE4614"/>
    <w:rsid w:val="00EE76BC"/>
    <w:rsid w:val="00F17153"/>
    <w:rsid w:val="00F244FA"/>
    <w:rsid w:val="00F24DE8"/>
    <w:rsid w:val="00F2607B"/>
    <w:rsid w:val="00F315C6"/>
    <w:rsid w:val="00F53087"/>
    <w:rsid w:val="00F55826"/>
    <w:rsid w:val="00F72EBE"/>
    <w:rsid w:val="00F94925"/>
    <w:rsid w:val="00F95DD3"/>
    <w:rsid w:val="00FA2B03"/>
    <w:rsid w:val="00FB4AE1"/>
    <w:rsid w:val="00FE1857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2D5D"/>
  <w15:chartTrackingRefBased/>
  <w15:docId w15:val="{5F3D5FD8-11F4-4272-9569-CC3F7D9D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0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1061E"/>
    <w:pPr>
      <w:keepNext/>
      <w:spacing w:after="0" w:line="240" w:lineRule="auto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C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E1C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A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C0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E1C02"/>
    <w:pPr>
      <w:tabs>
        <w:tab w:val="left" w:pos="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C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1C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1C02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locked/>
    <w:rsid w:val="00AE1C02"/>
  </w:style>
  <w:style w:type="paragraph" w:styleId="Akapitzlist">
    <w:name w:val="List Paragraph"/>
    <w:basedOn w:val="Normalny"/>
    <w:link w:val="AkapitzlistZnak"/>
    <w:qFormat/>
    <w:rsid w:val="00AE1C0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E1C0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character" w:styleId="Hipercze">
    <w:name w:val="Hyperlink"/>
    <w:uiPriority w:val="99"/>
    <w:unhideWhenUsed/>
    <w:rsid w:val="00B4078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81"/>
    <w:pPr>
      <w:spacing w:after="200" w:line="276" w:lineRule="auto"/>
    </w:pPr>
    <w:rPr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81"/>
    <w:rPr>
      <w:rFonts w:ascii="Calibri" w:eastAsia="Calibri" w:hAnsi="Calibri" w:cs="Times New Roman"/>
      <w:noProof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407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8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749"/>
    <w:pPr>
      <w:spacing w:after="160" w:line="240" w:lineRule="auto"/>
    </w:pPr>
    <w:rPr>
      <w:b/>
      <w:bCs/>
      <w:noProof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749"/>
    <w:rPr>
      <w:rFonts w:ascii="Calibri" w:eastAsia="Calibri" w:hAnsi="Calibri" w:cs="Times New Roman"/>
      <w:b/>
      <w:bCs/>
      <w:noProof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850FD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E106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13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B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_annalewandowska@miedzyzdro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iedzyzdro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58E3-8FD3-42BC-A2A5-F1708A3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3134</Words>
  <Characters>18806</Characters>
  <Application>Microsoft Office Word</Application>
  <DocSecurity>8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Anna Lewandowska</cp:lastModifiedBy>
  <cp:revision>5</cp:revision>
  <cp:lastPrinted>2022-04-20T07:50:00Z</cp:lastPrinted>
  <dcterms:created xsi:type="dcterms:W3CDTF">2022-04-20T09:35:00Z</dcterms:created>
  <dcterms:modified xsi:type="dcterms:W3CDTF">2022-05-06T09:59:00Z</dcterms:modified>
</cp:coreProperties>
</file>