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6A2383" w:rsidRDefault="006A2383" w:rsidP="00BB1E64">
      <w:pPr>
        <w:pStyle w:val="Nagwek3"/>
        <w:ind w:left="4956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Międzyzdroje</w:t>
      </w:r>
      <w:r w:rsidR="00636B8F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,</w:t>
      </w: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dnia</w:t>
      </w:r>
      <w:r w:rsid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="007F703A">
        <w:rPr>
          <w:rFonts w:ascii="Cambria" w:eastAsia="Times New Roman" w:hAnsi="Cambria" w:cs="Times New Roman"/>
          <w:color w:val="000000"/>
          <w:szCs w:val="20"/>
          <w:lang w:eastAsia="pl-PL"/>
        </w:rPr>
        <w:t>02</w:t>
      </w:r>
      <w:r w:rsidR="002D5346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  <w:r w:rsidR="00BB1E64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0</w:t>
      </w:r>
      <w:r w:rsidR="007F703A">
        <w:rPr>
          <w:rFonts w:ascii="Cambria" w:eastAsia="Times New Roman" w:hAnsi="Cambria" w:cs="Times New Roman"/>
          <w:color w:val="000000"/>
          <w:szCs w:val="20"/>
          <w:lang w:eastAsia="pl-PL"/>
        </w:rPr>
        <w:t>8</w:t>
      </w:r>
      <w:r w:rsidR="0015125F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  <w:r w:rsidR="00BB1E64"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2023</w:t>
      </w:r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proofErr w:type="gramStart"/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r</w:t>
      </w:r>
      <w:proofErr w:type="gramEnd"/>
      <w:r w:rsidRPr="002D5346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</w:p>
    <w:p w:rsidR="007F703A" w:rsidRPr="007F703A" w:rsidRDefault="007F703A" w:rsidP="007F703A">
      <w:pPr>
        <w:ind w:right="-3"/>
        <w:rPr>
          <w:rFonts w:ascii="Cambria" w:hAnsi="Cambria" w:cs="Arial"/>
          <w:b/>
          <w:color w:val="000000"/>
          <w:sz w:val="24"/>
          <w:szCs w:val="24"/>
        </w:rPr>
      </w:pPr>
      <w:r w:rsidRPr="007F703A">
        <w:rPr>
          <w:rFonts w:ascii="Cambria" w:hAnsi="Cambria" w:cs="Arial"/>
          <w:b/>
          <w:color w:val="000000"/>
          <w:sz w:val="24"/>
          <w:szCs w:val="24"/>
        </w:rPr>
        <w:t>RI.6733.2.2023.8926</w:t>
      </w:r>
    </w:p>
    <w:p w:rsidR="00403FD7" w:rsidRPr="006A2383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>O B W I E S Z C Z E N I E</w:t>
      </w: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F66456" w:rsidRPr="00F66456" w:rsidRDefault="00403FD7" w:rsidP="007F703A">
      <w:pPr>
        <w:jc w:val="both"/>
        <w:rPr>
          <w:rFonts w:ascii="Cambria" w:eastAsia="Times New Roman" w:hAnsi="Cambria"/>
          <w:sz w:val="24"/>
          <w:szCs w:val="24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53 ust.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1 ustawy z dnia 27 marca 2003 roku o planowaniu</w:t>
      </w:r>
      <w:r w:rsidR="007F703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i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zagospodarowaniu przestrzennym (</w:t>
      </w:r>
      <w:r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Dz. U. 20</w:t>
      </w:r>
      <w:r w:rsidR="00AD6EFC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2</w:t>
      </w:r>
      <w:r w:rsidR="007F703A">
        <w:rPr>
          <w:rFonts w:ascii="Cambria" w:eastAsia="Times New Roman" w:hAnsi="Cambria" w:cs="Arial"/>
          <w:bCs/>
          <w:sz w:val="24"/>
          <w:szCs w:val="24"/>
          <w:lang w:eastAsia="pl-PL"/>
        </w:rPr>
        <w:t>3</w:t>
      </w:r>
      <w:r w:rsidR="00636B8F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proofErr w:type="gramStart"/>
      <w:r w:rsidR="00636B8F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r</w:t>
      </w:r>
      <w:proofErr w:type="gramEnd"/>
      <w:r w:rsidR="00636B8F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., poz. </w:t>
      </w:r>
      <w:r w:rsidR="007F703A">
        <w:rPr>
          <w:rFonts w:ascii="Cambria" w:eastAsia="Times New Roman" w:hAnsi="Cambria" w:cs="Arial"/>
          <w:bCs/>
          <w:sz w:val="24"/>
          <w:szCs w:val="24"/>
          <w:lang w:eastAsia="pl-PL"/>
        </w:rPr>
        <w:t>977</w:t>
      </w:r>
      <w:r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>)</w:t>
      </w:r>
      <w:r w:rsidR="00AA26D4" w:rsidRPr="002D534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oraz w związku z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 w:rsidRPr="002D5346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104 ustawy z dnia 14 czerwca 1960 roku Kodeks postępowania </w:t>
      </w:r>
      <w:r w:rsidR="00AA26D4" w:rsidRPr="002D5346">
        <w:rPr>
          <w:rFonts w:ascii="Cambria" w:eastAsia="Times New Roman" w:hAnsi="Cambria" w:cs="Arial"/>
          <w:sz w:val="24"/>
          <w:szCs w:val="24"/>
          <w:lang w:eastAsia="pl-PL"/>
        </w:rPr>
        <w:t>administracyjnego (</w:t>
      </w:r>
      <w:r w:rsidR="007F703A">
        <w:rPr>
          <w:rFonts w:ascii="Cambria" w:eastAsia="Times New Roman" w:hAnsi="Cambria" w:cs="Arial"/>
          <w:sz w:val="24"/>
          <w:szCs w:val="24"/>
          <w:lang w:eastAsia="pl-PL"/>
        </w:rPr>
        <w:t xml:space="preserve">Dz. U. </w:t>
      </w:r>
      <w:proofErr w:type="gramStart"/>
      <w:r w:rsidR="007F703A">
        <w:rPr>
          <w:rFonts w:ascii="Cambria" w:eastAsia="Times New Roman" w:hAnsi="Cambria" w:cs="Arial"/>
          <w:sz w:val="24"/>
          <w:szCs w:val="24"/>
          <w:lang w:eastAsia="pl-PL"/>
        </w:rPr>
        <w:t>z</w:t>
      </w:r>
      <w:proofErr w:type="gramEnd"/>
      <w:r w:rsidR="007F703A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20</w:t>
      </w:r>
      <w:r w:rsidR="000C3984" w:rsidRPr="002D5346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7F703A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AA26D4"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poz. </w:t>
      </w:r>
      <w:r w:rsidR="007F703A">
        <w:rPr>
          <w:rFonts w:ascii="Cambria" w:eastAsia="Times New Roman" w:hAnsi="Cambria" w:cs="Arial"/>
          <w:sz w:val="24"/>
          <w:szCs w:val="24"/>
          <w:lang w:eastAsia="pl-PL"/>
        </w:rPr>
        <w:t>775</w:t>
      </w:r>
      <w:r w:rsidR="00F66456"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F7894" w:rsidRPr="002D5346">
        <w:rPr>
          <w:rFonts w:ascii="Cambria" w:eastAsia="Times New Roman" w:hAnsi="Cambria" w:cs="Arial"/>
          <w:sz w:val="24"/>
          <w:szCs w:val="24"/>
          <w:lang w:eastAsia="pl-PL"/>
        </w:rPr>
        <w:t>z p. z.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>) –</w:t>
      </w:r>
      <w:r w:rsidRPr="00F6645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="00DB7A18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>zawiadamiam</w:t>
      </w:r>
      <w:proofErr w:type="gramEnd"/>
      <w:r w:rsidR="00DB7A18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 wydaniu </w:t>
      </w:r>
      <w:r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>Decy</w:t>
      </w:r>
      <w:r w:rsidR="0066672B"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zji Burmistrza </w:t>
      </w:r>
      <w:r w:rsidR="0066672B" w:rsidRPr="00032DA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Międzyzdrojów </w:t>
      </w:r>
      <w:r w:rsidR="00032DAA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Nr 3</w:t>
      </w:r>
      <w:bookmarkStart w:id="0" w:name="_GoBack"/>
      <w:bookmarkEnd w:id="0"/>
      <w:r w:rsidR="00F66456" w:rsidRPr="00032DAA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/23</w:t>
      </w:r>
      <w:r w:rsidR="00B636B6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66456" w:rsidRPr="006C49B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z dnia</w:t>
      </w:r>
      <w:r w:rsidR="00F6645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F703A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0</w:t>
      </w:r>
      <w:r w:rsidR="002D534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</w:t>
      </w:r>
      <w:r w:rsidR="00F6645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F703A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sierpnia</w:t>
      </w:r>
      <w:r w:rsidR="00F6645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B05E20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202</w:t>
      </w:r>
      <w:r w:rsidR="00F66456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3</w:t>
      </w:r>
      <w:r w:rsidR="00BF7894"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2D534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r. </w:t>
      </w:r>
      <w:r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>ustalającej</w:t>
      </w:r>
      <w:r w:rsidRPr="00F6645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lokalizację inwestycji celu publicznego </w:t>
      </w:r>
      <w:r w:rsidRPr="007F703A">
        <w:rPr>
          <w:rFonts w:ascii="Cambria" w:eastAsia="Times New Roman" w:hAnsi="Cambria" w:cs="Arial"/>
          <w:sz w:val="24"/>
          <w:szCs w:val="24"/>
          <w:lang w:eastAsia="pl-PL"/>
        </w:rPr>
        <w:t>dla przedsięwzięcia polegającego na:</w:t>
      </w:r>
      <w:r w:rsidR="00F66456" w:rsidRPr="007F703A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7F703A" w:rsidRPr="007F703A">
        <w:rPr>
          <w:rFonts w:ascii="Cambria" w:eastAsia="HG Mincho Light J" w:hAnsi="Cambria"/>
          <w:sz w:val="24"/>
          <w:szCs w:val="24"/>
        </w:rPr>
        <w:t>budowie stacji transformatorowej 15/0,4kV, linii kablowej SN 15kV i n. n. 0,4kV, miasto MIĘDZYZDROJE, obręb MIĘDZYZDROJE 20, ul. Światowida nr 8a, działki nr 247, 246, 24</w:t>
      </w:r>
      <w:r w:rsidR="007F703A">
        <w:rPr>
          <w:rFonts w:ascii="Cambria" w:eastAsia="HG Mincho Light J" w:hAnsi="Cambria"/>
          <w:sz w:val="24"/>
          <w:szCs w:val="24"/>
        </w:rPr>
        <w:t>8 (w części nieo</w:t>
      </w:r>
      <w:r w:rsidR="007F703A" w:rsidRPr="007F703A">
        <w:rPr>
          <w:rFonts w:ascii="Cambria" w:eastAsia="HG Mincho Light J" w:hAnsi="Cambria"/>
          <w:sz w:val="24"/>
          <w:szCs w:val="24"/>
        </w:rPr>
        <w:t>bjętej MPZP) i 249</w:t>
      </w:r>
      <w:r w:rsidR="007F703A">
        <w:rPr>
          <w:rFonts w:ascii="Cambria" w:eastAsia="HG Mincho Light J" w:hAnsi="Cambria"/>
          <w:sz w:val="24"/>
          <w:szCs w:val="24"/>
        </w:rPr>
        <w:t>.</w:t>
      </w:r>
    </w:p>
    <w:p w:rsidR="007F703A" w:rsidRPr="007F703A" w:rsidRDefault="001B3875" w:rsidP="007F703A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F66456">
        <w:rPr>
          <w:rFonts w:ascii="Cambria" w:hAnsi="Cambria" w:cs="Arial"/>
          <w:sz w:val="24"/>
          <w:szCs w:val="24"/>
        </w:rPr>
        <w:t>Wnioskodawca:</w:t>
      </w:r>
      <w:r w:rsidRPr="00F66456">
        <w:rPr>
          <w:rFonts w:ascii="Cambria" w:hAnsi="Cambria" w:cs="Arial"/>
          <w:b/>
          <w:sz w:val="24"/>
          <w:szCs w:val="24"/>
        </w:rPr>
        <w:t xml:space="preserve"> </w:t>
      </w:r>
      <w:r w:rsidR="007F703A" w:rsidRPr="007F703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ENEA Operator Sp. z o. </w:t>
      </w:r>
      <w:proofErr w:type="gramStart"/>
      <w:r w:rsidR="007F703A" w:rsidRPr="007F703A">
        <w:rPr>
          <w:rFonts w:ascii="Cambria" w:eastAsia="Times New Roman" w:hAnsi="Cambria" w:cs="Arial"/>
          <w:b/>
          <w:sz w:val="24"/>
          <w:szCs w:val="24"/>
          <w:lang w:eastAsia="pl-PL"/>
        </w:rPr>
        <w:t>o</w:t>
      </w:r>
      <w:proofErr w:type="gramEnd"/>
      <w:r w:rsidR="007F703A" w:rsidRPr="007F703A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., </w:t>
      </w:r>
    </w:p>
    <w:p w:rsidR="0016455E" w:rsidRPr="007F703A" w:rsidRDefault="007F703A" w:rsidP="007F703A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sz w:val="24"/>
          <w:szCs w:val="24"/>
          <w:highlight w:val="yellow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     </w:t>
      </w:r>
      <w:proofErr w:type="gramStart"/>
      <w:r w:rsidRPr="007F703A">
        <w:rPr>
          <w:rFonts w:ascii="Cambria" w:eastAsia="Times New Roman" w:hAnsi="Cambria" w:cs="Arial"/>
          <w:sz w:val="24"/>
          <w:szCs w:val="24"/>
          <w:lang w:eastAsia="pl-PL"/>
        </w:rPr>
        <w:t>ul</w:t>
      </w:r>
      <w:proofErr w:type="gramEnd"/>
      <w:r w:rsidRPr="007F703A">
        <w:rPr>
          <w:rFonts w:ascii="Cambria" w:eastAsia="Times New Roman" w:hAnsi="Cambria" w:cs="Arial"/>
          <w:sz w:val="24"/>
          <w:szCs w:val="24"/>
          <w:lang w:eastAsia="pl-PL"/>
        </w:rPr>
        <w:t>. Strzeszyńska 58, 60-479 Poznań</w:t>
      </w:r>
    </w:p>
    <w:p w:rsidR="00AD6EFC" w:rsidRDefault="00636B8F" w:rsidP="007F703A">
      <w:pPr>
        <w:pStyle w:val="Podtytu"/>
        <w:tabs>
          <w:tab w:val="left" w:pos="1418"/>
          <w:tab w:val="left" w:pos="1701"/>
        </w:tabs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  <w:r w:rsidRPr="00F66456">
        <w:rPr>
          <w:rFonts w:ascii="Cambria" w:hAnsi="Cambria" w:cs="Arial"/>
          <w:i w:val="0"/>
          <w:sz w:val="24"/>
          <w:szCs w:val="24"/>
        </w:rPr>
        <w:t>Pełnomocnik</w:t>
      </w:r>
      <w:r w:rsidR="0016455E" w:rsidRPr="00F66456">
        <w:rPr>
          <w:rFonts w:ascii="Cambria" w:hAnsi="Cambria" w:cs="Arial"/>
          <w:i w:val="0"/>
          <w:sz w:val="24"/>
          <w:szCs w:val="24"/>
        </w:rPr>
        <w:t>:</w:t>
      </w:r>
      <w:r w:rsidR="00D41CC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F703A">
        <w:rPr>
          <w:rFonts w:ascii="Cambria" w:hAnsi="Cambria"/>
          <w:i w:val="0"/>
          <w:iCs w:val="0"/>
          <w:color w:val="000000" w:themeColor="text1"/>
          <w:sz w:val="24"/>
          <w:szCs w:val="24"/>
        </w:rPr>
        <w:t>Paweł</w:t>
      </w:r>
      <w:r w:rsidR="007F703A" w:rsidRPr="007F703A">
        <w:rPr>
          <w:rFonts w:ascii="Cambria" w:hAnsi="Cambria"/>
          <w:i w:val="0"/>
          <w:iCs w:val="0"/>
          <w:color w:val="000000" w:themeColor="text1"/>
          <w:sz w:val="24"/>
          <w:szCs w:val="24"/>
        </w:rPr>
        <w:t xml:space="preserve"> Paczyński, ul. Leśna 3, 72-410 Wysoka Kamieńska</w:t>
      </w:r>
    </w:p>
    <w:p w:rsidR="00F66456" w:rsidRPr="00096472" w:rsidRDefault="00F66456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403FD7" w:rsidRPr="00096472" w:rsidRDefault="00403FD7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Zgodnie z art. 49 Kodeksu postępowania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administracyjnego, w przypadku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zawiadomienia stron przez obwieszczenie, </w:t>
      </w:r>
      <w:r w:rsidRPr="0009647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09647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14</w:t>
      </w:r>
      <w:r w:rsidRPr="00096472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dni </w:t>
      </w:r>
      <w:r w:rsidRPr="00096472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od dnia publicznego ogłoszenia.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5B2ED9" w:rsidRPr="00096472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636B8F" w:rsidRPr="00096472" w:rsidRDefault="00403FD7" w:rsidP="007F70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 treścią decyzji w przedmiotowej sprawie można zapoznać się w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siedzibie Urzędu Miejskiego </w:t>
      </w:r>
      <w:r w:rsidR="00B96911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w Międzyzdrojach, Plac Ratuszowy 1,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w godzinac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/>
        </w:rPr>
        <w:t>h pracy Urzędu</w:t>
      </w:r>
      <w:r w:rsidR="00C5237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Miejskiego.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C5237B" w:rsidRPr="00096472" w:rsidRDefault="00C5237B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highlight w:val="yellow"/>
          <w:lang w:eastAsia="pl-PL"/>
        </w:rPr>
      </w:pPr>
    </w:p>
    <w:p w:rsidR="005B2ED9" w:rsidRPr="002D5346" w:rsidRDefault="00403FD7" w:rsidP="007F70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Na niniejszą decyzję służy Stronom odwo</w:t>
      </w:r>
      <w:r w:rsidR="007F703A">
        <w:rPr>
          <w:rFonts w:ascii="Cambria" w:eastAsia="Times New Roman" w:hAnsi="Cambria" w:cs="Arial"/>
          <w:sz w:val="24"/>
          <w:szCs w:val="24"/>
          <w:lang w:eastAsia="pl-PL"/>
        </w:rPr>
        <w:t xml:space="preserve">łanie do Samorządowego Kolegium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Odwoławczego w Szczecinie, </w:t>
      </w:r>
      <w:r w:rsidR="006B388A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>Plac</w:t>
      </w:r>
      <w:r w:rsidR="001B3875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Stefana</w:t>
      </w:r>
      <w:r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Batorego 4</w:t>
      </w:r>
      <w:r w:rsidRPr="00096472">
        <w:rPr>
          <w:rFonts w:ascii="Cambria" w:eastAsia="Times New Roman" w:hAnsi="Cambria" w:cs="Times New Roman"/>
          <w:sz w:val="24"/>
          <w:szCs w:val="24"/>
          <w:lang w:eastAsia="pl-PL" w:bidi="pl-PL"/>
        </w:rPr>
        <w:t xml:space="preserve">,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70 </w:t>
      </w:r>
      <w:r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- 207 </w:t>
      </w:r>
      <w:r w:rsidR="007F703A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Szczecin, </w:t>
      </w:r>
      <w:r w:rsidR="00DF24B2" w:rsidRPr="00096472">
        <w:rPr>
          <w:rFonts w:ascii="Cambria" w:eastAsia="Times New Roman" w:hAnsi="Cambria" w:cs="Arial"/>
          <w:sz w:val="24"/>
          <w:szCs w:val="24"/>
          <w:lang w:eastAsia="pl-PL" w:bidi="pl-PL"/>
        </w:rPr>
        <w:t>za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pośrednictwem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Burmistrza Międzyzdrojów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, w terminie 14 dni od dnia uznania decyzji za </w:t>
      </w:r>
      <w:r w:rsidR="00DF24B2" w:rsidRPr="00096472">
        <w:rPr>
          <w:rFonts w:ascii="Cambria" w:eastAsia="Times New Roman" w:hAnsi="Cambria" w:cs="Arial"/>
          <w:sz w:val="24"/>
          <w:szCs w:val="24"/>
          <w:lang w:eastAsia="pl-PL"/>
        </w:rPr>
        <w:t>doręczoną, zgodnie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z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49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7B6859" w:rsidRPr="00096472">
        <w:rPr>
          <w:rFonts w:ascii="Cambria" w:eastAsia="Times New Roman" w:hAnsi="Cambria" w:cs="Arial"/>
          <w:sz w:val="24"/>
          <w:szCs w:val="24"/>
          <w:lang w:eastAsia="pl-PL"/>
        </w:rPr>
        <w:t>k. p. a.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tj</w:t>
      </w:r>
      <w:proofErr w:type="gramEnd"/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2D5346">
        <w:rPr>
          <w:rFonts w:ascii="Cambria" w:eastAsia="Times New Roman" w:hAnsi="Cambria" w:cs="Arial"/>
          <w:sz w:val="24"/>
          <w:szCs w:val="24"/>
          <w:lang w:eastAsia="pl-PL"/>
        </w:rPr>
        <w:t xml:space="preserve">do dnia </w:t>
      </w:r>
      <w:r w:rsidR="007F703A">
        <w:rPr>
          <w:rFonts w:ascii="Cambria" w:eastAsia="Times New Roman" w:hAnsi="Cambria" w:cs="Arial"/>
          <w:b/>
          <w:sz w:val="24"/>
          <w:szCs w:val="24"/>
          <w:lang w:eastAsia="pl-PL"/>
        </w:rPr>
        <w:t>30 sierpnia</w:t>
      </w:r>
      <w:r w:rsidR="00BB1E64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2023</w:t>
      </w:r>
      <w:r w:rsidR="00456779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24730B" w:rsidRPr="002D5346">
        <w:rPr>
          <w:rFonts w:ascii="Cambria" w:eastAsia="Times New Roman" w:hAnsi="Cambria" w:cs="Arial"/>
          <w:b/>
          <w:sz w:val="24"/>
          <w:szCs w:val="24"/>
          <w:lang w:eastAsia="pl-PL"/>
        </w:rPr>
        <w:t>r.</w:t>
      </w:r>
    </w:p>
    <w:p w:rsidR="00403FD7" w:rsidRPr="00096472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highlight w:val="yellow"/>
          <w:lang w:eastAsia="pl-PL"/>
        </w:rPr>
      </w:pPr>
    </w:p>
    <w:p w:rsidR="00403FD7" w:rsidRPr="006A2383" w:rsidRDefault="00403FD7" w:rsidP="007F703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Niniejsze obwieszczenie zostaje podane Stronom do wiadomości przez zamieszczenie na </w:t>
      </w:r>
      <w:r w:rsidR="00D41CCB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stronie Biuletynu Informacji Publicznej Urzędu Miejskiego w </w:t>
      </w:r>
      <w:r w:rsidR="005B2ED9" w:rsidRPr="00096472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Międzyzdrojach: </w:t>
      </w:r>
      <w:hyperlink r:id="rId4" w:history="1">
        <w:r w:rsidRPr="00096472">
          <w:rPr>
            <w:rFonts w:ascii="Cambria" w:eastAsia="Lucida Sans Unicode" w:hAnsi="Cambria" w:cs="Arial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09647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="00AD6EFC" w:rsidRPr="00096472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CF6ECA" w:rsidRPr="00096472">
        <w:rPr>
          <w:rFonts w:ascii="Cambria" w:eastAsia="Times New Roman" w:hAnsi="Cambria" w:cs="Arial"/>
          <w:sz w:val="24"/>
          <w:szCs w:val="24"/>
          <w:lang w:eastAsia="pl-PL"/>
        </w:rPr>
        <w:t xml:space="preserve">głoszenia, obwieszczenia) oraz </w:t>
      </w:r>
      <w:r w:rsidRPr="00096472">
        <w:rPr>
          <w:rFonts w:ascii="Cambria" w:eastAsia="Times New Roman" w:hAnsi="Cambria" w:cs="Arial"/>
          <w:sz w:val="24"/>
          <w:szCs w:val="24"/>
          <w:lang w:eastAsia="pl-PL"/>
        </w:rPr>
        <w:t>wywieszone na tablicach informacyjnych Urzędu Miejskiego w Międzyzdrojach.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403FD7" w:rsidRPr="006A2383" w:rsidRDefault="00403FD7" w:rsidP="00403FD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wywieszono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2D5346" w:rsidP="00D41CC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="00D41CCB">
              <w:rPr>
                <w:rFonts w:ascii="Cambria" w:eastAsia="Times New Roman" w:hAnsi="Cambria" w:cs="Arial"/>
                <w:sz w:val="24"/>
                <w:szCs w:val="24"/>
              </w:rPr>
              <w:t>02.08.</w:t>
            </w:r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202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3</w:t>
            </w:r>
            <w:r w:rsidR="006B388A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B388A" w:rsidP="00266F9E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na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okres 14 dni</w:t>
            </w:r>
            <w:r w:rsidR="00915D83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+ </w:t>
            </w:r>
            <w:r w:rsidR="00266F9E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14</w:t>
            </w:r>
            <w:r w:rsidR="00403FD7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dni, tj. do: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2D5346" w:rsidP="00D41CC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 </w:t>
            </w:r>
            <w:r w:rsidR="00D41CCB">
              <w:rPr>
                <w:rFonts w:ascii="Cambria" w:eastAsia="Times New Roman" w:hAnsi="Cambria" w:cs="Arial"/>
                <w:sz w:val="24"/>
                <w:szCs w:val="24"/>
              </w:rPr>
              <w:t>30.08.</w:t>
            </w:r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23</w:t>
            </w:r>
            <w:r w:rsidR="0024730B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2D5346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zdjęto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2D5346" w:rsidRDefault="002D5346" w:rsidP="00D41CC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 </w:t>
            </w:r>
            <w:r w:rsidR="00D41CCB">
              <w:rPr>
                <w:rFonts w:ascii="Cambria" w:eastAsia="Times New Roman" w:hAnsi="Cambria" w:cs="Arial"/>
                <w:sz w:val="24"/>
                <w:szCs w:val="24"/>
              </w:rPr>
              <w:t>31.08.</w:t>
            </w:r>
            <w:r w:rsidR="00BB1E64" w:rsidRPr="002D5346">
              <w:rPr>
                <w:rFonts w:ascii="Cambria" w:eastAsia="Times New Roman" w:hAnsi="Cambria" w:cs="Arial"/>
                <w:sz w:val="24"/>
                <w:szCs w:val="24"/>
              </w:rPr>
              <w:t>2023</w:t>
            </w:r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B63C3B" w:rsidRPr="002D534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</w:tbl>
    <w:p w:rsidR="00403FD7" w:rsidRPr="004A1251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4A1251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32DAA"/>
    <w:rsid w:val="000437E6"/>
    <w:rsid w:val="00082403"/>
    <w:rsid w:val="00096472"/>
    <w:rsid w:val="000C3984"/>
    <w:rsid w:val="00127213"/>
    <w:rsid w:val="0015125F"/>
    <w:rsid w:val="0016455E"/>
    <w:rsid w:val="001B3875"/>
    <w:rsid w:val="00220603"/>
    <w:rsid w:val="0024730B"/>
    <w:rsid w:val="00266F9E"/>
    <w:rsid w:val="002D5346"/>
    <w:rsid w:val="003871F1"/>
    <w:rsid w:val="003C60F6"/>
    <w:rsid w:val="00403FD7"/>
    <w:rsid w:val="00456779"/>
    <w:rsid w:val="004A1251"/>
    <w:rsid w:val="004A1852"/>
    <w:rsid w:val="00594187"/>
    <w:rsid w:val="005B2ED9"/>
    <w:rsid w:val="006035F0"/>
    <w:rsid w:val="00614FE9"/>
    <w:rsid w:val="00615F46"/>
    <w:rsid w:val="00636B8F"/>
    <w:rsid w:val="00643F3F"/>
    <w:rsid w:val="00661000"/>
    <w:rsid w:val="0066672B"/>
    <w:rsid w:val="0068737C"/>
    <w:rsid w:val="006A2383"/>
    <w:rsid w:val="006B388A"/>
    <w:rsid w:val="006C49B4"/>
    <w:rsid w:val="00704474"/>
    <w:rsid w:val="00715FC6"/>
    <w:rsid w:val="007B6859"/>
    <w:rsid w:val="007C1FF4"/>
    <w:rsid w:val="007E0CFC"/>
    <w:rsid w:val="007F703A"/>
    <w:rsid w:val="008220AB"/>
    <w:rsid w:val="00831DDC"/>
    <w:rsid w:val="008E43B9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B1E64"/>
    <w:rsid w:val="00BE5BF1"/>
    <w:rsid w:val="00BF7894"/>
    <w:rsid w:val="00C02BDA"/>
    <w:rsid w:val="00C5237B"/>
    <w:rsid w:val="00C8348F"/>
    <w:rsid w:val="00CF6ECA"/>
    <w:rsid w:val="00D10676"/>
    <w:rsid w:val="00D41CCB"/>
    <w:rsid w:val="00D5523F"/>
    <w:rsid w:val="00DB7A18"/>
    <w:rsid w:val="00DF24B2"/>
    <w:rsid w:val="00DF6816"/>
    <w:rsid w:val="00E34F42"/>
    <w:rsid w:val="00EE3F39"/>
    <w:rsid w:val="00F04B84"/>
    <w:rsid w:val="00F20E20"/>
    <w:rsid w:val="00F334D4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35</cp:revision>
  <cp:lastPrinted>2023-07-31T09:22:00Z</cp:lastPrinted>
  <dcterms:created xsi:type="dcterms:W3CDTF">2021-03-24T12:47:00Z</dcterms:created>
  <dcterms:modified xsi:type="dcterms:W3CDTF">2023-07-31T09:22:00Z</dcterms:modified>
</cp:coreProperties>
</file>