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13" w:rsidRDefault="00277F13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-281304</wp:posOffset>
                </wp:positionH>
                <wp:positionV relativeFrom="paragraph">
                  <wp:posOffset>272415</wp:posOffset>
                </wp:positionV>
                <wp:extent cx="2038350" cy="69532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2.15pt;margin-top:21.45pt;width:160.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" filled="f" strokeweight=".25pt">
                <v:textbox inset="1pt,1pt,1pt,1pt">
                  <w:txbxContent>
                    <w:p w:rsidR="00CB6204" w:rsidRDefault="00CB6204" w:rsidP="00CB6204"/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C0568A">
        <w:rPr>
          <w:b/>
          <w:i w:val="0"/>
        </w:rPr>
        <w:t>6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C0568A" w:rsidRPr="00C0568A">
        <w:rPr>
          <w:b/>
          <w:sz w:val="24"/>
        </w:rPr>
        <w:t>RI.ZP.271.2.2020.AR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F449B" w:rsidRPr="009F449B">
        <w:rPr>
          <w:b/>
        </w:rPr>
        <w:t>przetarg nieograniczony</w:t>
      </w:r>
      <w:r w:rsidR="00753DC1">
        <w:t xml:space="preserve"> na:</w:t>
      </w:r>
    </w:p>
    <w:p w:rsidR="0000184A" w:rsidRDefault="00E61AD6" w:rsidP="00C0568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E61AD6">
        <w:rPr>
          <w:b/>
          <w:sz w:val="24"/>
          <w:szCs w:val="24"/>
        </w:rPr>
        <w:t>„</w:t>
      </w:r>
      <w:r w:rsidR="00C0568A" w:rsidRPr="00C0568A">
        <w:rPr>
          <w:b/>
          <w:bCs/>
          <w:sz w:val="24"/>
          <w:szCs w:val="24"/>
        </w:rPr>
        <w:t>KOMPLEKSOWA DOSTAWA ENERGII ELEKTRYCZNEJ OBEJMUJĄCA JEJ SPRZEDAŻ I DYSTRYBUCJĘ DO OBIEKTÓW GMINY MIĘDZYZDROJE,</w:t>
      </w:r>
      <w:r w:rsidR="00C0568A">
        <w:rPr>
          <w:b/>
          <w:bCs/>
          <w:sz w:val="24"/>
          <w:szCs w:val="24"/>
        </w:rPr>
        <w:t xml:space="preserve"> JEJ JEDNOSTEK ORGANIZACYJNYCH </w:t>
      </w:r>
      <w:bookmarkStart w:id="0" w:name="_GoBack"/>
      <w:bookmarkEnd w:id="0"/>
      <w:r w:rsidR="00C0568A" w:rsidRPr="00C0568A">
        <w:rPr>
          <w:b/>
          <w:bCs/>
          <w:sz w:val="24"/>
          <w:szCs w:val="24"/>
        </w:rPr>
        <w:t>W OKRESIE OD 21.05.2020 r. DO 20.05.2023 r.</w:t>
      </w:r>
      <w:r w:rsidRPr="00E61AD6">
        <w:rPr>
          <w:b/>
          <w:sz w:val="24"/>
          <w:szCs w:val="24"/>
        </w:rPr>
        <w:t>”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F449B" w:rsidRPr="009F449B">
        <w:rPr>
          <w:sz w:val="24"/>
          <w:szCs w:val="24"/>
        </w:rPr>
        <w:t>(</w:t>
      </w:r>
      <w:r w:rsidR="00DB46AD">
        <w:rPr>
          <w:sz w:val="24"/>
          <w:szCs w:val="24"/>
        </w:rPr>
        <w:t>Dz. U. z 2019</w:t>
      </w:r>
      <w:r w:rsidR="003F2D6E" w:rsidRPr="00A03CD1">
        <w:rPr>
          <w:sz w:val="24"/>
          <w:szCs w:val="24"/>
        </w:rPr>
        <w:t xml:space="preserve"> r. poz. 1</w:t>
      </w:r>
      <w:r w:rsidR="00DB46AD">
        <w:rPr>
          <w:sz w:val="24"/>
          <w:szCs w:val="24"/>
        </w:rPr>
        <w:t>843</w:t>
      </w:r>
      <w:r w:rsidR="003F2D6E" w:rsidRPr="00A03CD1">
        <w:rPr>
          <w:sz w:val="24"/>
          <w:szCs w:val="24"/>
        </w:rPr>
        <w:t>t.j.</w:t>
      </w:r>
      <w:r w:rsidR="009F449B" w:rsidRPr="009F449B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F449B" w:rsidRPr="009F449B">
        <w:rPr>
          <w:sz w:val="24"/>
          <w:szCs w:val="24"/>
        </w:rPr>
        <w:t>(</w:t>
      </w:r>
      <w:r w:rsidR="00DB46AD">
        <w:rPr>
          <w:sz w:val="24"/>
          <w:szCs w:val="24"/>
        </w:rPr>
        <w:t>Dz. U. z 2019</w:t>
      </w:r>
      <w:r w:rsidR="00DB46AD" w:rsidRPr="00A03CD1">
        <w:rPr>
          <w:sz w:val="24"/>
          <w:szCs w:val="24"/>
        </w:rPr>
        <w:t xml:space="preserve"> r. poz. 1</w:t>
      </w:r>
      <w:r w:rsidR="00DB46AD">
        <w:rPr>
          <w:sz w:val="24"/>
          <w:szCs w:val="24"/>
        </w:rPr>
        <w:t>843</w:t>
      </w:r>
      <w:r w:rsidR="00DB46AD" w:rsidRPr="00A03CD1">
        <w:rPr>
          <w:sz w:val="24"/>
          <w:szCs w:val="24"/>
        </w:rPr>
        <w:t>t.j.</w:t>
      </w:r>
      <w:r w:rsidR="009F449B" w:rsidRPr="009F449B">
        <w:rPr>
          <w:sz w:val="24"/>
          <w:szCs w:val="24"/>
        </w:rPr>
        <w:t>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F449B" w:rsidRPr="009F449B">
        <w:rPr>
          <w:sz w:val="24"/>
          <w:szCs w:val="24"/>
        </w:rPr>
        <w:t>(</w:t>
      </w:r>
      <w:r w:rsidR="00DB46AD">
        <w:rPr>
          <w:sz w:val="24"/>
          <w:szCs w:val="24"/>
        </w:rPr>
        <w:t>Dz. U. z 2019</w:t>
      </w:r>
      <w:r w:rsidR="00DB46AD" w:rsidRPr="00A03CD1">
        <w:rPr>
          <w:sz w:val="24"/>
          <w:szCs w:val="24"/>
        </w:rPr>
        <w:t xml:space="preserve"> r. poz. 1</w:t>
      </w:r>
      <w:r w:rsidR="00DB46AD">
        <w:rPr>
          <w:sz w:val="24"/>
          <w:szCs w:val="24"/>
        </w:rPr>
        <w:t>843</w:t>
      </w:r>
      <w:r w:rsidR="00DB46AD" w:rsidRPr="00A03CD1">
        <w:rPr>
          <w:sz w:val="24"/>
          <w:szCs w:val="24"/>
        </w:rPr>
        <w:t>t.j.</w:t>
      </w:r>
      <w:r w:rsidR="009F449B" w:rsidRPr="009F449B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277F13">
      <w:footerReference w:type="even" r:id="rId8"/>
      <w:footerReference w:type="default" r:id="rId9"/>
      <w:pgSz w:w="11906" w:h="16838"/>
      <w:pgMar w:top="99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945" w:rsidRDefault="00D87945">
      <w:r>
        <w:separator/>
      </w:r>
    </w:p>
  </w:endnote>
  <w:endnote w:type="continuationSeparator" w:id="0">
    <w:p w:rsidR="00D87945" w:rsidRDefault="00D8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B5E4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D30C3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0568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0568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945" w:rsidRDefault="00D87945">
      <w:r>
        <w:separator/>
      </w:r>
    </w:p>
  </w:footnote>
  <w:footnote w:type="continuationSeparator" w:id="0">
    <w:p w:rsidR="00D87945" w:rsidRDefault="00D87945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87"/>
    <w:rsid w:val="0000184A"/>
    <w:rsid w:val="00012997"/>
    <w:rsid w:val="00023211"/>
    <w:rsid w:val="000621A2"/>
    <w:rsid w:val="00075CEC"/>
    <w:rsid w:val="00106AC7"/>
    <w:rsid w:val="00111985"/>
    <w:rsid w:val="00115D14"/>
    <w:rsid w:val="00147532"/>
    <w:rsid w:val="001614BA"/>
    <w:rsid w:val="00204613"/>
    <w:rsid w:val="00277F13"/>
    <w:rsid w:val="0029442E"/>
    <w:rsid w:val="002B1E07"/>
    <w:rsid w:val="002C2DE7"/>
    <w:rsid w:val="002D160C"/>
    <w:rsid w:val="002D3BDF"/>
    <w:rsid w:val="002E2609"/>
    <w:rsid w:val="003024A8"/>
    <w:rsid w:val="00307E5F"/>
    <w:rsid w:val="00312A4F"/>
    <w:rsid w:val="00336EEB"/>
    <w:rsid w:val="003E5D20"/>
    <w:rsid w:val="003F2D6E"/>
    <w:rsid w:val="003F6927"/>
    <w:rsid w:val="00415097"/>
    <w:rsid w:val="00422381"/>
    <w:rsid w:val="00460820"/>
    <w:rsid w:val="00465677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A5B2A"/>
    <w:rsid w:val="006B51E7"/>
    <w:rsid w:val="006D68D8"/>
    <w:rsid w:val="0070113A"/>
    <w:rsid w:val="007340CF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2E2E"/>
    <w:rsid w:val="008B3C7B"/>
    <w:rsid w:val="008D4CAF"/>
    <w:rsid w:val="008E2DDA"/>
    <w:rsid w:val="008E370F"/>
    <w:rsid w:val="009105E5"/>
    <w:rsid w:val="00925D87"/>
    <w:rsid w:val="00952336"/>
    <w:rsid w:val="009A21D7"/>
    <w:rsid w:val="009A4A2C"/>
    <w:rsid w:val="009F449B"/>
    <w:rsid w:val="009F77D1"/>
    <w:rsid w:val="00A1005C"/>
    <w:rsid w:val="00A24942"/>
    <w:rsid w:val="00A24D7B"/>
    <w:rsid w:val="00A311C9"/>
    <w:rsid w:val="00A46EFE"/>
    <w:rsid w:val="00A807A7"/>
    <w:rsid w:val="00AA597C"/>
    <w:rsid w:val="00AB6C06"/>
    <w:rsid w:val="00AB7377"/>
    <w:rsid w:val="00AD329C"/>
    <w:rsid w:val="00B26102"/>
    <w:rsid w:val="00B35D81"/>
    <w:rsid w:val="00B45ED4"/>
    <w:rsid w:val="00B54FB4"/>
    <w:rsid w:val="00BE6092"/>
    <w:rsid w:val="00C0568A"/>
    <w:rsid w:val="00C33407"/>
    <w:rsid w:val="00C527C7"/>
    <w:rsid w:val="00C606B9"/>
    <w:rsid w:val="00CB5E43"/>
    <w:rsid w:val="00CB6204"/>
    <w:rsid w:val="00CC527A"/>
    <w:rsid w:val="00CF4A8D"/>
    <w:rsid w:val="00D736B4"/>
    <w:rsid w:val="00D74F94"/>
    <w:rsid w:val="00D87945"/>
    <w:rsid w:val="00DB46AD"/>
    <w:rsid w:val="00DD482A"/>
    <w:rsid w:val="00DE0396"/>
    <w:rsid w:val="00DE0405"/>
    <w:rsid w:val="00DE252B"/>
    <w:rsid w:val="00E24FA5"/>
    <w:rsid w:val="00E34D8C"/>
    <w:rsid w:val="00E37A20"/>
    <w:rsid w:val="00E61AD6"/>
    <w:rsid w:val="00EB5766"/>
    <w:rsid w:val="00EC2A70"/>
    <w:rsid w:val="00EC667E"/>
    <w:rsid w:val="00F1250C"/>
    <w:rsid w:val="00F46593"/>
    <w:rsid w:val="00F568D6"/>
    <w:rsid w:val="00F70072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4F79A8-549F-469E-8AAD-EA0F7556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EC2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2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4166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06BD9-9DC2-466F-8843-440FDC1B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Rozanska</dc:creator>
  <cp:keywords/>
  <cp:lastModifiedBy>zamowienia</cp:lastModifiedBy>
  <cp:revision>2</cp:revision>
  <cp:lastPrinted>2017-05-15T08:20:00Z</cp:lastPrinted>
  <dcterms:created xsi:type="dcterms:W3CDTF">2020-03-04T08:45:00Z</dcterms:created>
  <dcterms:modified xsi:type="dcterms:W3CDTF">2020-03-04T08:45:00Z</dcterms:modified>
</cp:coreProperties>
</file>