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D0" w:rsidRPr="003248D0" w:rsidRDefault="003248D0" w:rsidP="003248D0">
      <w:pPr>
        <w:spacing w:before="240" w:after="0" w:line="240" w:lineRule="auto"/>
        <w:rPr>
          <w:rFonts w:ascii="Times New Roman" w:eastAsia="Times New Roman" w:hAnsi="Times New Roman" w:cs="Times New Roman"/>
          <w:sz w:val="24"/>
          <w:szCs w:val="24"/>
          <w:lang w:eastAsia="pl-PL"/>
        </w:rPr>
      </w:pPr>
    </w:p>
    <w:p w:rsidR="003248D0" w:rsidRPr="003248D0" w:rsidRDefault="003248D0" w:rsidP="003248D0">
      <w:pPr>
        <w:spacing w:after="120" w:line="240" w:lineRule="auto"/>
        <w:rPr>
          <w:rFonts w:ascii="Times New Roman" w:eastAsia="Times New Roman" w:hAnsi="Times New Roman" w:cs="Times New Roman"/>
          <w:sz w:val="24"/>
          <w:szCs w:val="24"/>
          <w:lang w:eastAsia="pl-PL"/>
        </w:rPr>
      </w:pPr>
      <w:r w:rsidRPr="003248D0">
        <w:rPr>
          <w:rFonts w:ascii="Times New Roman" w:eastAsia="Times New Roman" w:hAnsi="Times New Roman" w:cs="Times New Roman"/>
          <w:noProof/>
          <w:sz w:val="24"/>
          <w:szCs w:val="24"/>
          <w:lang w:eastAsia="pl-PL"/>
        </w:rPr>
        <w:drawing>
          <wp:inline distT="0" distB="0" distL="0" distR="0">
            <wp:extent cx="549529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290" cy="904875"/>
                    </a:xfrm>
                    <a:prstGeom prst="rect">
                      <a:avLst/>
                    </a:prstGeom>
                    <a:noFill/>
                  </pic:spPr>
                </pic:pic>
              </a:graphicData>
            </a:graphic>
          </wp:inline>
        </w:drawing>
      </w:r>
    </w:p>
    <w:p w:rsidR="003248D0" w:rsidRPr="003248D0" w:rsidRDefault="003248D0" w:rsidP="003248D0">
      <w:pPr>
        <w:spacing w:after="120" w:line="240" w:lineRule="auto"/>
        <w:rPr>
          <w:rFonts w:ascii="Times New Roman" w:eastAsia="Times New Roman" w:hAnsi="Times New Roman" w:cs="Times New Roman"/>
          <w:sz w:val="24"/>
          <w:szCs w:val="24"/>
          <w:lang w:eastAsia="pl-PL"/>
        </w:rPr>
      </w:pPr>
    </w:p>
    <w:p w:rsidR="003248D0" w:rsidRPr="003248D0" w:rsidRDefault="003248D0" w:rsidP="003248D0">
      <w:pPr>
        <w:spacing w:after="120" w:line="240" w:lineRule="auto"/>
        <w:rPr>
          <w:rFonts w:ascii="Times New Roman" w:eastAsia="Lucida Sans Unicode" w:hAnsi="Times New Roman" w:cs="Times New Roman"/>
          <w:b/>
          <w:color w:val="000000"/>
          <w:kern w:val="2"/>
          <w:sz w:val="24"/>
          <w:szCs w:val="24"/>
          <w:lang w:eastAsia="pl-PL"/>
        </w:rPr>
      </w:pPr>
      <w:r w:rsidRPr="003248D0">
        <w:rPr>
          <w:rFonts w:ascii="Times New Roman" w:eastAsia="Times New Roman" w:hAnsi="Times New Roman" w:cs="Times New Roman"/>
          <w:sz w:val="24"/>
          <w:szCs w:val="24"/>
          <w:lang w:eastAsia="pl-PL"/>
        </w:rPr>
        <w:t xml:space="preserve">                                    </w:t>
      </w:r>
      <w:r w:rsidRPr="003248D0">
        <w:rPr>
          <w:rFonts w:ascii="Times New Roman" w:eastAsia="Times New Roman" w:hAnsi="Times New Roman" w:cs="Times New Roman"/>
          <w:b/>
          <w:color w:val="000000"/>
          <w:sz w:val="24"/>
          <w:szCs w:val="24"/>
          <w:lang w:eastAsia="pl-PL"/>
        </w:rPr>
        <w:t>UMOWA NR  ………………………...</w:t>
      </w:r>
    </w:p>
    <w:p w:rsidR="003248D0" w:rsidRPr="003248D0" w:rsidRDefault="003248D0" w:rsidP="003248D0">
      <w:pPr>
        <w:spacing w:after="120" w:line="240" w:lineRule="auto"/>
        <w:rPr>
          <w:rFonts w:ascii="Times New Roman" w:eastAsia="Times New Roman" w:hAnsi="Times New Roman" w:cs="Times New Roman"/>
          <w:color w:val="000000"/>
          <w:sz w:val="24"/>
          <w:szCs w:val="24"/>
          <w:lang w:eastAsia="pl-PL"/>
        </w:rPr>
      </w:pPr>
    </w:p>
    <w:p w:rsidR="003248D0" w:rsidRPr="003248D0" w:rsidRDefault="003248D0" w:rsidP="003248D0">
      <w:pPr>
        <w:spacing w:after="120" w:line="240" w:lineRule="auto"/>
        <w:jc w:val="both"/>
        <w:rPr>
          <w:rFonts w:ascii="Times New Roman" w:eastAsia="Lucida Sans Unicode" w:hAnsi="Times New Roman" w:cs="Times New Roman"/>
          <w:color w:val="000000"/>
          <w:kern w:val="2"/>
          <w:sz w:val="24"/>
          <w:szCs w:val="24"/>
          <w:lang w:eastAsia="pl-PL"/>
        </w:rPr>
      </w:pPr>
      <w:r w:rsidRPr="003248D0">
        <w:rPr>
          <w:rFonts w:ascii="Times New Roman" w:eastAsia="Times New Roman" w:hAnsi="Times New Roman" w:cs="Times New Roman"/>
          <w:color w:val="000000"/>
          <w:sz w:val="24"/>
          <w:szCs w:val="24"/>
          <w:lang w:eastAsia="pl-PL"/>
        </w:rPr>
        <w:t xml:space="preserve">            Zawarta w dniu                                               r. pomiędzy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Gminą Międzyzdroje, z siedzibą w Międzyzdrojach, przy ul. Książąt Pomorskich 5, reprezentowaną przez:</w:t>
      </w:r>
    </w:p>
    <w:p w:rsidR="003248D0" w:rsidRPr="003248D0" w:rsidRDefault="003248D0" w:rsidP="003248D0">
      <w:pPr>
        <w:keepNext/>
        <w:widowControl w:val="0"/>
        <w:numPr>
          <w:ilvl w:val="5"/>
          <w:numId w:val="1"/>
        </w:numPr>
        <w:suppressAutoHyphens/>
        <w:spacing w:before="240" w:after="120" w:line="240" w:lineRule="auto"/>
        <w:outlineLvl w:val="5"/>
        <w:rPr>
          <w:rFonts w:ascii="Times New Roman" w:eastAsia="Times New Roman" w:hAnsi="Times New Roman" w:cs="Times New Roman"/>
          <w:bCs/>
          <w:color w:val="000000"/>
          <w:sz w:val="24"/>
          <w:lang w:eastAsia="pl-PL"/>
        </w:rPr>
      </w:pPr>
      <w:r w:rsidRPr="003248D0">
        <w:rPr>
          <w:rFonts w:ascii="Times New Roman" w:eastAsia="Times New Roman" w:hAnsi="Times New Roman" w:cs="Times New Roman"/>
          <w:bCs/>
          <w:color w:val="000000"/>
          <w:sz w:val="24"/>
          <w:lang w:eastAsia="pl-PL"/>
        </w:rPr>
        <w:t>Burmistrza Międzyzdrojów -  Mateusza Bobka</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przy udziale Skarbnika Gminy – Agnieszki Sadki, zwaną w dalszej części umowy -                         „ </w:t>
      </w:r>
      <w:r w:rsidRPr="003248D0">
        <w:rPr>
          <w:rFonts w:ascii="Times New Roman" w:eastAsia="Times New Roman" w:hAnsi="Times New Roman" w:cs="Times New Roman"/>
          <w:b/>
          <w:color w:val="000000"/>
          <w:sz w:val="24"/>
          <w:szCs w:val="24"/>
          <w:lang w:eastAsia="pl-PL"/>
        </w:rPr>
        <w:t>Zamawiającym</w:t>
      </w:r>
      <w:r w:rsidRPr="003248D0">
        <w:rPr>
          <w:rFonts w:ascii="Times New Roman" w:eastAsia="Times New Roman" w:hAnsi="Times New Roman" w:cs="Times New Roman"/>
          <w:color w:val="000000"/>
          <w:sz w:val="24"/>
          <w:szCs w:val="24"/>
          <w:lang w:eastAsia="pl-PL"/>
        </w:rPr>
        <w:t xml:space="preserve"> ”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REGON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NIP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zwanym w dalszej części umowy „</w:t>
      </w:r>
      <w:r w:rsidRPr="003248D0">
        <w:rPr>
          <w:rFonts w:ascii="Times New Roman" w:eastAsia="Times New Roman" w:hAnsi="Times New Roman" w:cs="Times New Roman"/>
          <w:b/>
          <w:color w:val="000000"/>
          <w:sz w:val="24"/>
          <w:szCs w:val="24"/>
          <w:lang w:eastAsia="pl-PL"/>
        </w:rPr>
        <w:t>Wykonawcą</w:t>
      </w:r>
      <w:r w:rsidRPr="003248D0">
        <w:rPr>
          <w:rFonts w:ascii="Times New Roman" w:eastAsia="Times New Roman" w:hAnsi="Times New Roman" w:cs="Times New Roman"/>
          <w:color w:val="000000"/>
          <w:sz w:val="24"/>
          <w:szCs w:val="24"/>
          <w:lang w:eastAsia="pl-PL"/>
        </w:rPr>
        <w:t xml:space="preserve">”,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na podstawie przeprowadzonego postępowania o udzielenie zamówienia publicznego w trybie art. 10 ust. 1  ustawy z dnia 29 stycznia 2004 r. Prawo zamówień publicznych,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1</w:t>
      </w:r>
    </w:p>
    <w:p w:rsidR="003248D0" w:rsidRPr="003248D0" w:rsidRDefault="003248D0" w:rsidP="003248D0">
      <w:pPr>
        <w:suppressAutoHyphens/>
        <w:autoSpaceDN w:val="0"/>
        <w:spacing w:after="0" w:line="240" w:lineRule="auto"/>
        <w:jc w:val="both"/>
        <w:rPr>
          <w:rFonts w:ascii="Times New Roman" w:eastAsia="Times New Roman" w:hAnsi="Times New Roman" w:cs="Times New Roman"/>
          <w:b/>
          <w:color w:val="000000"/>
          <w:kern w:val="3"/>
          <w:sz w:val="24"/>
          <w:szCs w:val="24"/>
          <w:lang w:eastAsia="ar-SA"/>
        </w:rPr>
      </w:pPr>
      <w:r w:rsidRPr="003248D0">
        <w:rPr>
          <w:rFonts w:ascii="Times New Roman" w:eastAsia="Times New Roman" w:hAnsi="Times New Roman" w:cs="Times New Roman"/>
          <w:b/>
          <w:color w:val="000000"/>
          <w:kern w:val="3"/>
          <w:sz w:val="24"/>
          <w:szCs w:val="24"/>
          <w:lang w:eastAsia="ar-SA"/>
        </w:rPr>
        <w:t>PRZEDMIOT UMOWY</w:t>
      </w:r>
    </w:p>
    <w:p w:rsidR="003248D0" w:rsidRPr="003248D0" w:rsidRDefault="003248D0" w:rsidP="003248D0">
      <w:p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1.Zamawiający powierza a Wykonawca przyjmuje do wykonania zadanie pn.</w:t>
      </w:r>
      <w:r w:rsidRPr="003248D0">
        <w:rPr>
          <w:rFonts w:ascii="Times New Roman" w:eastAsia="Times New Roman" w:hAnsi="Times New Roman" w:cs="Times New Roman"/>
          <w:b/>
          <w:sz w:val="24"/>
          <w:szCs w:val="24"/>
          <w:lang w:eastAsia="pl-PL"/>
        </w:rPr>
        <w:t xml:space="preserve"> </w:t>
      </w:r>
      <w:r w:rsidRPr="003248D0">
        <w:rPr>
          <w:rFonts w:ascii="Times New Roman" w:eastAsia="Times New Roman" w:hAnsi="Times New Roman" w:cs="Times New Roman"/>
          <w:sz w:val="24"/>
          <w:szCs w:val="24"/>
          <w:lang w:eastAsia="pl-PL"/>
        </w:rPr>
        <w:t>„</w:t>
      </w:r>
      <w:r w:rsidRPr="003248D0">
        <w:rPr>
          <w:rFonts w:ascii="Times New Roman" w:eastAsia="Times New Roman" w:hAnsi="Times New Roman" w:cs="Times New Roman"/>
          <w:b/>
          <w:sz w:val="24"/>
          <w:szCs w:val="24"/>
          <w:lang w:eastAsia="pl-PL"/>
        </w:rPr>
        <w:t>Zagospodarowanie terenów zieleni w Międzyzdrojach”</w:t>
      </w:r>
      <w:r w:rsidRPr="003248D0">
        <w:rPr>
          <w:rFonts w:ascii="Times New Roman" w:eastAsia="Times New Roman" w:hAnsi="Times New Roman" w:cs="Times New Roman"/>
          <w:color w:val="000000"/>
          <w:sz w:val="24"/>
          <w:szCs w:val="24"/>
          <w:lang w:eastAsia="pl-PL"/>
        </w:rPr>
        <w:t xml:space="preserve">, </w:t>
      </w:r>
      <w:r w:rsidRPr="003248D0">
        <w:rPr>
          <w:rFonts w:ascii="Times New Roman" w:eastAsia="Times New Roman" w:hAnsi="Times New Roman" w:cs="Times New Roman"/>
          <w:sz w:val="24"/>
          <w:szCs w:val="24"/>
          <w:lang w:eastAsia="pl-PL"/>
        </w:rPr>
        <w:t xml:space="preserve">zwane w dalszej części niniejszej umowy </w:t>
      </w:r>
      <w:r w:rsidRPr="003248D0">
        <w:rPr>
          <w:rFonts w:ascii="Times New Roman" w:eastAsia="Times New Roman" w:hAnsi="Times New Roman" w:cs="Times New Roman"/>
          <w:b/>
          <w:sz w:val="24"/>
          <w:szCs w:val="24"/>
          <w:lang w:eastAsia="pl-PL"/>
        </w:rPr>
        <w:t>„Przedmiotem umowy”</w:t>
      </w:r>
      <w:r w:rsidRPr="003248D0">
        <w:rPr>
          <w:rFonts w:ascii="Times New Roman" w:eastAsia="Times New Roman" w:hAnsi="Times New Roman" w:cs="Times New Roman"/>
          <w:sz w:val="24"/>
          <w:szCs w:val="24"/>
          <w:lang w:eastAsia="pl-PL"/>
        </w:rPr>
        <w:t xml:space="preserve">. </w:t>
      </w:r>
    </w:p>
    <w:p w:rsidR="003248D0" w:rsidRPr="003248D0" w:rsidRDefault="003248D0" w:rsidP="003248D0">
      <w:pPr>
        <w:spacing w:after="0" w:line="240" w:lineRule="auto"/>
        <w:jc w:val="both"/>
        <w:rPr>
          <w:rFonts w:ascii="Times New Roman" w:eastAsia="Times New Roman" w:hAnsi="Times New Roman" w:cs="Times New Roman"/>
          <w:b/>
          <w:sz w:val="24"/>
          <w:szCs w:val="24"/>
          <w:lang w:eastAsia="pl-PL"/>
        </w:rPr>
      </w:pP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Przedmiot umowy należy wykonać zgodnie z zakresem rzeczowym robót określonym w Specyfikacji Istotnych Warunków Zamówienia wraz z jej zmianami wynikającymi z modyfikacji jej treści lub odpowiedzi udzielonych na pytania zadane w toku postępowania, Dokumentacji projektowej, Specyfikacji Technicznej Wykonania i Odbioru Robót Budowlanych, technologią wykonania i warunkami terenowymi, obowiązującymi przepisami prawa, w szczególności przepisami BHP i przeciwpożarowymi oraz złożoną ofertą.</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Podczas wykonywania Przedmiotu umowy Wykonawca uwzględni wskazania Nadzoru Inwestorskiego i Nadzoru Autorskiego.</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4. W razie różnicy w treści dokumentów, o których mowa w ustępie 2 przyjmuje się, że Wykonawca uwzględnił w cenie oferty wszystkie posiadane informacje o przedmiocie zamówienia, a w razie sprzeczności pomiędzy dokumentami, co do zakresu zamówienia </w:t>
      </w:r>
      <w:r w:rsidRPr="003248D0">
        <w:rPr>
          <w:rFonts w:ascii="Times New Roman" w:eastAsia="Times New Roman" w:hAnsi="Times New Roman" w:cs="Times New Roman"/>
          <w:color w:val="000000"/>
          <w:sz w:val="24"/>
          <w:szCs w:val="24"/>
          <w:lang w:eastAsia="pl-PL"/>
        </w:rPr>
        <w:lastRenderedPageBreak/>
        <w:t>przyjmuje się, że Wykonawca uwzględnił w cenie oferty najszerszy możliwy zakres wynikający z jakiegokolwiek udostępnionego dokumentu, w tym odpowiedzi na pytania i zmian treści wskazanych wyżej dokumentów.</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5. Faktyczny zakres robót w trakcie wykonywania zadania może ulec zmianie, natomiast Wykonawca nie ma prawa bez zgody Zamawiającego wykonać mniejszej ilości robót niż założona w Przedmiocie umowy. Wykonane roboty będą rozliczone ryczałtowo, a zaawansowanie będzie określone stosownie do harmonogramu realizacji przedmiotu zamówienia i potwierdzone przez Nadzór Inwestorski lub inną osobę wskazaną przez Zamawiającego. </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2</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TERMINY</w:t>
      </w:r>
    </w:p>
    <w:p w:rsidR="003248D0" w:rsidRPr="003248D0" w:rsidRDefault="003248D0" w:rsidP="003248D0">
      <w:pPr>
        <w:spacing w:after="0" w:line="240" w:lineRule="auto"/>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Strony ustalają następujące terminy realizacji robót stanowiących przedmiot umowy:</w:t>
      </w:r>
    </w:p>
    <w:p w:rsidR="003248D0" w:rsidRPr="003248D0" w:rsidRDefault="003248D0" w:rsidP="003248D0">
      <w:pPr>
        <w:spacing w:after="120" w:line="240" w:lineRule="auto"/>
        <w:ind w:left="851" w:hanging="360"/>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termin rozpoczęcia: od daty podpisania umowy</w:t>
      </w:r>
    </w:p>
    <w:p w:rsidR="003248D0" w:rsidRPr="003248D0" w:rsidRDefault="003248D0" w:rsidP="003248D0">
      <w:pPr>
        <w:spacing w:after="120" w:line="240" w:lineRule="auto"/>
        <w:ind w:left="4253" w:hanging="3762"/>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terminy zakończenia: 31 sierpień 2021r.</w:t>
      </w:r>
    </w:p>
    <w:p w:rsidR="003248D0" w:rsidRPr="003248D0" w:rsidRDefault="003248D0" w:rsidP="003248D0">
      <w:pPr>
        <w:spacing w:after="120" w:line="240" w:lineRule="auto"/>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Za termin:</w:t>
      </w:r>
    </w:p>
    <w:p w:rsidR="003248D0" w:rsidRPr="003248D0" w:rsidRDefault="003248D0" w:rsidP="003248D0">
      <w:pPr>
        <w:spacing w:after="120" w:line="240" w:lineRule="auto"/>
        <w:ind w:left="567"/>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zakończenia realizacji robót stanowiących przedmiot umowy – Strony uznawać będą dzień otrzymania przez Zamawiającego pisemnego zgłoszenia o gotowości do odbioru przedmiotu umowy zgodnie z § 4 ust. 4;</w:t>
      </w:r>
    </w:p>
    <w:p w:rsidR="003248D0" w:rsidRPr="003248D0" w:rsidRDefault="003248D0" w:rsidP="003248D0">
      <w:pPr>
        <w:spacing w:after="120" w:line="240" w:lineRule="auto"/>
        <w:ind w:left="567"/>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usunięcia wad i usterek przedmiotu umowy – Strony uznawać będą dzień otrzymania przez Zamawiającego pisemnego zgłoszenia usunięcia wad i usterek.</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3</w:t>
      </w:r>
    </w:p>
    <w:p w:rsidR="003248D0" w:rsidRPr="003248D0" w:rsidRDefault="003248D0" w:rsidP="003248D0">
      <w:pPr>
        <w:spacing w:after="120" w:line="240" w:lineRule="auto"/>
        <w:ind w:left="705" w:hanging="705"/>
        <w:jc w:val="both"/>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 xml:space="preserve">WYNAGRODZENIE  </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Cs w:val="24"/>
          <w:lang w:eastAsia="pl-PL"/>
        </w:rPr>
        <w:t xml:space="preserve"> </w:t>
      </w:r>
      <w:r w:rsidRPr="003248D0">
        <w:rPr>
          <w:rFonts w:ascii="Times New Roman" w:eastAsia="Times New Roman" w:hAnsi="Times New Roman" w:cs="Times New Roman"/>
          <w:color w:val="000000"/>
          <w:sz w:val="24"/>
          <w:szCs w:val="24"/>
          <w:lang w:eastAsia="pl-PL"/>
        </w:rPr>
        <w:t>1.</w:t>
      </w:r>
      <w:r w:rsidRPr="003248D0">
        <w:rPr>
          <w:rFonts w:ascii="Times New Roman" w:eastAsia="Times New Roman" w:hAnsi="Times New Roman" w:cs="Times New Roman"/>
          <w:b/>
          <w:color w:val="000000"/>
          <w:sz w:val="24"/>
          <w:szCs w:val="24"/>
          <w:lang w:eastAsia="pl-PL"/>
        </w:rPr>
        <w:t xml:space="preserve">    </w:t>
      </w:r>
      <w:r w:rsidRPr="003248D0">
        <w:rPr>
          <w:rFonts w:ascii="Times New Roman" w:eastAsia="Times New Roman" w:hAnsi="Times New Roman" w:cs="Times New Roman"/>
          <w:color w:val="000000"/>
          <w:sz w:val="24"/>
          <w:szCs w:val="24"/>
          <w:lang w:eastAsia="pl-PL"/>
        </w:rPr>
        <w:t xml:space="preserve">Wynagrodzenie Wykonawcy za wykonanie całości robót zgodnie z umową ma charakter ryczałtowy, a jego wysokość ustala się na kwotę netto </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           (słownie złotych: …………………………… ) powiększoną o należny podatek VAT …...% tj.   zł, co łącznie stanowi </w:t>
      </w:r>
      <w:r w:rsidRPr="003248D0">
        <w:rPr>
          <w:rFonts w:ascii="Times New Roman" w:eastAsia="Times New Roman" w:hAnsi="Times New Roman" w:cs="Times New Roman"/>
          <w:b/>
          <w:color w:val="000000"/>
          <w:sz w:val="24"/>
          <w:szCs w:val="24"/>
          <w:lang w:eastAsia="pl-PL"/>
        </w:rPr>
        <w:t xml:space="preserve">wynagrodzenie ryczałtowe brutto  ……………zł </w:t>
      </w:r>
      <w:r w:rsidRPr="003248D0">
        <w:rPr>
          <w:rFonts w:ascii="Times New Roman" w:eastAsia="Times New Roman" w:hAnsi="Times New Roman" w:cs="Times New Roman"/>
          <w:color w:val="000000"/>
          <w:sz w:val="24"/>
          <w:szCs w:val="24"/>
          <w:lang w:eastAsia="pl-PL"/>
        </w:rPr>
        <w:t>(</w:t>
      </w:r>
      <w:r w:rsidRPr="003248D0">
        <w:rPr>
          <w:rFonts w:ascii="Times New Roman" w:eastAsia="Times New Roman" w:hAnsi="Times New Roman" w:cs="Times New Roman"/>
          <w:b/>
          <w:color w:val="000000"/>
          <w:sz w:val="24"/>
          <w:szCs w:val="24"/>
          <w:lang w:eastAsia="pl-PL"/>
        </w:rPr>
        <w:t>słownie złotych: ………………………………………………….</w:t>
      </w:r>
      <w:r w:rsidRPr="003248D0">
        <w:rPr>
          <w:rFonts w:ascii="Times New Roman" w:eastAsia="Times New Roman" w:hAnsi="Times New Roman" w:cs="Times New Roman"/>
          <w:color w:val="000000"/>
          <w:sz w:val="24"/>
          <w:szCs w:val="24"/>
          <w:lang w:eastAsia="pl-PL"/>
        </w:rPr>
        <w:t>).</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Wynagrodzenie ryczałtowe zawiera VAT i inne koszty związane z realizacją przedmiotu zamówienia wg stanu prawnego na dzień złożenia oferty.</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Strony dopuszczają płatności częściowe 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            Podstawą wystawienia faktury będzie harmonogram rzeczowo –finansowy wykonany przez wykonawcę oraz protokół wykonania i odbioru częściowego robót. </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4.         Suma faktur częściowych nie może przekroczyć 90 % wartości wynagrodzenia ryczałtowego brutto, określonego  w ust. 1 niniejszego paragrafu.</w:t>
      </w:r>
    </w:p>
    <w:p w:rsidR="003248D0" w:rsidRPr="003248D0" w:rsidRDefault="003248D0" w:rsidP="003248D0">
      <w:pPr>
        <w:spacing w:after="120" w:line="240" w:lineRule="auto"/>
        <w:ind w:left="709" w:hanging="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5.     </w:t>
      </w:r>
      <w:r w:rsidRPr="003248D0">
        <w:rPr>
          <w:rFonts w:ascii="Times New Roman" w:eastAsia="Times New Roman" w:hAnsi="Times New Roman" w:cs="Times New Roman"/>
          <w:color w:val="000000"/>
          <w:sz w:val="24"/>
          <w:szCs w:val="24"/>
          <w:lang w:eastAsia="pl-PL"/>
        </w:rPr>
        <w:tab/>
        <w:t xml:space="preserve">Podstawą do wystawienia faktury końcowej jest Protokół odbioru końcowego robót                      (Protokół Odbioru Końcowego Robót – Bezusterkowy) potwierdzający, że zostały wykonane bez usterek, podpisany przez upoważnionego przedstawiciela Zamawiającego. W przypadku, gdy protokół odbioru końcowego zawiera informacje o </w:t>
      </w:r>
      <w:r w:rsidRPr="003248D0">
        <w:rPr>
          <w:rFonts w:ascii="Times New Roman" w:eastAsia="Times New Roman" w:hAnsi="Times New Roman" w:cs="Times New Roman"/>
          <w:color w:val="000000"/>
          <w:sz w:val="24"/>
          <w:szCs w:val="24"/>
          <w:lang w:eastAsia="pl-PL"/>
        </w:rPr>
        <w:lastRenderedPageBreak/>
        <w:t>usterkach robót stwierdzonych przez komisję podczas odbioru, podstawą do wystawienia faktury końcowej jest Protokół Odbioru Końcowego Robót – Bezusterkowy potwierdzający usunięcie usterek stwierdzonych podczas odbioru końcowego, podpisany przez upoważnionego przedstawiciela Zamawiającego.</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sz w:val="24"/>
          <w:szCs w:val="24"/>
          <w:lang w:eastAsia="pl-PL"/>
        </w:rPr>
        <w:t xml:space="preserve">6.        Zapłata wynagrodzenia określonego w fakturze nastąpi w formie przelewu na wskazany w fakturze rachunek bankowy, w terminie 21 dni od daty wpływu faktury do Zamawiającego.  Za datę otrzymania ww. zapłaty przez wykonawcę uważa się datę potwierdzającą zlecenie </w:t>
      </w:r>
      <w:r w:rsidRPr="003248D0">
        <w:rPr>
          <w:rFonts w:ascii="Times New Roman" w:eastAsia="Times New Roman" w:hAnsi="Times New Roman" w:cs="Times New Roman"/>
          <w:color w:val="000000"/>
          <w:sz w:val="24"/>
          <w:szCs w:val="24"/>
          <w:lang w:eastAsia="pl-PL"/>
        </w:rPr>
        <w:t>przelewu bankowego przez Zamawiającego.</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xml:space="preserve">§ 4 </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ODBIÓR  ROBÓT</w:t>
      </w:r>
    </w:p>
    <w:p w:rsidR="003248D0" w:rsidRPr="003248D0" w:rsidRDefault="003248D0" w:rsidP="003248D0">
      <w:pPr>
        <w:numPr>
          <w:ilvl w:val="0"/>
          <w:numId w:val="27"/>
        </w:num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Przedmiotem odbioru jest zadanie inwestycyjne stanowiące przedmiot umowy o którym mowa w </w:t>
      </w:r>
      <w:r w:rsidRPr="003248D0">
        <w:rPr>
          <w:rFonts w:ascii="Times New Roman" w:eastAsia="Times New Roman" w:hAnsi="Times New Roman" w:cs="Times New Roman"/>
          <w:b/>
          <w:color w:val="000000"/>
          <w:sz w:val="24"/>
          <w:szCs w:val="24"/>
          <w:lang w:eastAsia="pl-PL"/>
        </w:rPr>
        <w:t>§</w:t>
      </w:r>
      <w:r w:rsidRPr="003248D0">
        <w:rPr>
          <w:rFonts w:ascii="Times New Roman" w:eastAsia="Times New Roman" w:hAnsi="Times New Roman" w:cs="Times New Roman"/>
          <w:color w:val="000000"/>
          <w:sz w:val="24"/>
          <w:szCs w:val="24"/>
          <w:lang w:eastAsia="pl-PL"/>
        </w:rPr>
        <w:t xml:space="preserve"> 1. Zamawiający dopuszcza dokonywanie odbiorów częściowych wykonanych elementów i robót.</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Do obowiązków Wykonawcy należy skompletowanie i przedstawienie inspektorowi nadzoru  dokumentów pozwalających na ocenę prawidłowości wykonania przedmiotu odbioru.</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4.         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dodatkowo odrębnym pismem, w którym wskazuje przedstawiciela posiadającego pełnomocnictwo Wykonawcy do przekazania przedmiotu umowy Zamawiającemu. </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sz w:val="24"/>
          <w:szCs w:val="24"/>
          <w:lang w:eastAsia="pl-PL"/>
        </w:rPr>
        <w:t>5.      Potwierdzenie wskazanego w ust. 4 wpisu lub brak ustosunkowania się do niego przez Inspektora nadzoru w terminie 7 dni od daty dokonania wpisu oznaczać będzie osiągnięcie gotowości do odbioru w dacie wpisu do dziennika budowy.</w:t>
      </w:r>
    </w:p>
    <w:p w:rsidR="003248D0" w:rsidRPr="003248D0" w:rsidRDefault="003248D0" w:rsidP="003248D0">
      <w:pPr>
        <w:spacing w:after="120" w:line="240" w:lineRule="auto"/>
        <w:ind w:left="708" w:hanging="646"/>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6.   </w:t>
      </w:r>
      <w:r w:rsidRPr="003248D0">
        <w:rPr>
          <w:rFonts w:ascii="Times New Roman" w:eastAsia="Times New Roman" w:hAnsi="Times New Roman" w:cs="Times New Roman"/>
          <w:sz w:val="24"/>
          <w:szCs w:val="24"/>
          <w:lang w:eastAsia="pl-PL"/>
        </w:rPr>
        <w:tab/>
        <w:t xml:space="preserve">Zamawiający wyznaczy termin i rozpocznie odbiór przedmiotu umowy w ciągu 7 dni     od daty osiągnięcia gotowości do odbioru w rozumieniu ust. 5. </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7.         Z czynności odbioru końcowego zostanie spisany protokół zawierający wszelkie ustalenia dokonane przez komisję w toku odbioru, a także terminy wyznaczone na usunięcie stwierdzonych usterek i wad. </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8.         Jeżeli czynności odbiorowe ujawnią, że przedmiot nie osiągnął gotowości do odbioru z powodu nie zakończenia robót lub nie przeprowadzenia wszystkich wymaganych prób, Zamawiający może odmówić odbioru.</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9.         Protokół odbioru częściowego podpisuje kierownik budowy oraz inspektor nadzoru. Protokół ten stanowi podstawę do wystawienia przez Wykonawcę faktury częściowej.</w:t>
      </w:r>
    </w:p>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10.       Zamawiający wyznacza termin komisyjnego, ostatecznego odbioru robót przed zakończeniem okresu gwarancji oraz termin na protokolarne stwierdzenie usunięcia usterek i wad. </w:t>
      </w:r>
      <w:bookmarkStart w:id="0" w:name="_Hlk533685664"/>
      <w:r w:rsidRPr="003248D0">
        <w:rPr>
          <w:rFonts w:ascii="Times New Roman" w:eastAsia="Times New Roman" w:hAnsi="Times New Roman" w:cs="Times New Roman"/>
          <w:color w:val="000000"/>
          <w:sz w:val="24"/>
          <w:szCs w:val="24"/>
          <w:lang w:eastAsia="pl-PL"/>
        </w:rPr>
        <w:t xml:space="preserve">O usunięciu usterek i wad Wykonawca zobowiązany jest zawiadomić </w:t>
      </w:r>
      <w:r w:rsidRPr="003248D0">
        <w:rPr>
          <w:rFonts w:ascii="Times New Roman" w:eastAsia="Times New Roman" w:hAnsi="Times New Roman" w:cs="Times New Roman"/>
          <w:color w:val="000000"/>
          <w:sz w:val="24"/>
          <w:szCs w:val="24"/>
          <w:lang w:eastAsia="pl-PL"/>
        </w:rPr>
        <w:lastRenderedPageBreak/>
        <w:t>Zamawiającego w formie pisemnej – data wpływu przedmiotowego zawiadomienia do siedziby Zamawiającego uznawana będzie za dzień zakończenia usuwania wad i usterek.</w:t>
      </w:r>
    </w:p>
    <w:bookmarkEnd w:id="0"/>
    <w:p w:rsidR="003248D0" w:rsidRPr="003248D0" w:rsidRDefault="003248D0" w:rsidP="003248D0">
      <w:pPr>
        <w:spacing w:after="120" w:line="240" w:lineRule="auto"/>
        <w:ind w:left="708"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11.       Po protokolarnym potwierdzeniu usunięcia wad stwierdzonych przy odbiorze końcowym rozpoczyna bieg okres rękojmi i gwarancji oraz  rozpoczyna swój bieg termin zwrotu (zwolnienia) zabezpieczenia należytego wykonania umowy, o którym mowa w §8 i §9 niniejszej umowy. Do usuwania wad i usterek w okresie rękojmi i gwarancji stosuje się ust. 10 zdanie drugie.</w:t>
      </w:r>
    </w:p>
    <w:p w:rsidR="003248D0" w:rsidRPr="003248D0" w:rsidRDefault="003248D0" w:rsidP="003248D0">
      <w:pPr>
        <w:spacing w:after="120" w:line="240" w:lineRule="auto"/>
        <w:ind w:left="708" w:hanging="708"/>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12. </w:t>
      </w:r>
      <w:r w:rsidRPr="003248D0">
        <w:rPr>
          <w:rFonts w:ascii="Times New Roman" w:eastAsia="Times New Roman" w:hAnsi="Times New Roman" w:cs="Times New Roman"/>
          <w:sz w:val="24"/>
          <w:szCs w:val="24"/>
          <w:lang w:eastAsia="pl-PL"/>
        </w:rPr>
        <w:tab/>
        <w:t>Jeżeli w toku czynności odbioru zostaną stwierdzone wady Zamawiający, może :</w:t>
      </w:r>
    </w:p>
    <w:p w:rsidR="003248D0" w:rsidRPr="003248D0" w:rsidRDefault="003248D0" w:rsidP="003248D0">
      <w:pPr>
        <w:spacing w:after="0" w:line="240" w:lineRule="auto"/>
        <w:ind w:left="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jeżeli wady nadają się do usunięcia:</w:t>
      </w:r>
    </w:p>
    <w:p w:rsidR="003248D0" w:rsidRPr="003248D0" w:rsidRDefault="003248D0" w:rsidP="003248D0">
      <w:pPr>
        <w:spacing w:after="0" w:line="240" w:lineRule="auto"/>
        <w:ind w:left="360"/>
        <w:jc w:val="both"/>
        <w:rPr>
          <w:rFonts w:ascii="Times New Roman" w:eastAsia="Times New Roman" w:hAnsi="Times New Roman" w:cs="Times New Roman"/>
          <w:color w:val="000000"/>
          <w:sz w:val="24"/>
          <w:szCs w:val="24"/>
          <w:lang w:eastAsia="pl-PL"/>
        </w:rPr>
      </w:pPr>
    </w:p>
    <w:p w:rsidR="003248D0" w:rsidRPr="003248D0" w:rsidRDefault="003248D0" w:rsidP="003248D0">
      <w:pPr>
        <w:numPr>
          <w:ilvl w:val="1"/>
          <w:numId w:val="2"/>
        </w:numPr>
        <w:spacing w:after="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odmówić odbioru do czasu ich usunięcia,</w:t>
      </w:r>
    </w:p>
    <w:p w:rsidR="003248D0" w:rsidRPr="003248D0" w:rsidRDefault="003248D0" w:rsidP="003248D0">
      <w:pPr>
        <w:numPr>
          <w:ilvl w:val="1"/>
          <w:numId w:val="2"/>
        </w:numPr>
        <w:spacing w:after="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żądać ich usunięcia, wyznaczając w tym celu Wykonawcy odpowiedni termin z zagrożeniem, że po bezskutecznym upływie wyznaczonego terminu nie przyjmie naprawy,</w:t>
      </w:r>
    </w:p>
    <w:p w:rsidR="003248D0" w:rsidRPr="003248D0" w:rsidRDefault="003248D0" w:rsidP="003248D0">
      <w:pPr>
        <w:spacing w:after="0" w:line="240" w:lineRule="auto"/>
        <w:ind w:left="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jeżeli wady nie nadają się do usunięcia, Wykonawca nie usunął ich w wyznaczonym terminie albo gdy z okoliczności wynika, że przyjmujący zamówienie nie zdoła ich usunąć w czasie odpowiednim:</w:t>
      </w:r>
    </w:p>
    <w:p w:rsidR="003248D0" w:rsidRPr="003248D0" w:rsidRDefault="003248D0" w:rsidP="003248D0">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Zamawiający może od umowy odstąpić, jeżeli wady są istotne,</w:t>
      </w:r>
    </w:p>
    <w:p w:rsidR="003248D0" w:rsidRPr="003248D0" w:rsidRDefault="003248D0" w:rsidP="003248D0">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jeżeli wady nie są istotne, Zamawiający może obniżyć wynagrodzenie w odpowiednim stosunku, w zależności od zakresu wad.</w:t>
      </w:r>
    </w:p>
    <w:p w:rsidR="003248D0" w:rsidRPr="003248D0" w:rsidRDefault="003248D0" w:rsidP="003248D0">
      <w:pPr>
        <w:spacing w:after="0" w:line="240" w:lineRule="auto"/>
        <w:jc w:val="both"/>
        <w:rPr>
          <w:rFonts w:ascii="Times New Roman" w:eastAsia="Times New Roman" w:hAnsi="Times New Roman" w:cs="Times New Roman"/>
          <w:color w:val="000000"/>
          <w:sz w:val="24"/>
          <w:szCs w:val="24"/>
          <w:lang w:eastAsia="pl-PL"/>
        </w:rPr>
      </w:pP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5</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WSPÓŁDZIAŁANIE</w:t>
      </w:r>
    </w:p>
    <w:p w:rsidR="003248D0" w:rsidRPr="003248D0" w:rsidRDefault="003248D0" w:rsidP="003248D0">
      <w:pPr>
        <w:spacing w:after="120" w:line="240" w:lineRule="auto"/>
        <w:ind w:left="709" w:hanging="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Zamawiający i Wykonawca są obowiązani współdziałać w celu zapewnienia pełnej realizacji umowy, w szczególności w odniesieniu do zakresu, jakości i terminów określonych w umowie.</w:t>
      </w:r>
    </w:p>
    <w:p w:rsidR="003248D0" w:rsidRPr="003248D0" w:rsidRDefault="003248D0" w:rsidP="003248D0">
      <w:pPr>
        <w:spacing w:after="120" w:line="240" w:lineRule="auto"/>
        <w:ind w:left="709" w:hanging="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Wykonawca jest obowiązany współdziałać z Zamawiającym w sprawach związanych z wykonaniem czynności wymaganych przez prawo budowlane, niezbędnych do oddania do użytku obiektu budowlanego stanowiącego wynik realizacji robót określonych w przedmiocie umowy i zgodnie ze sztuką budowlaną.</w:t>
      </w:r>
    </w:p>
    <w:p w:rsidR="003248D0" w:rsidRPr="003248D0" w:rsidRDefault="003248D0" w:rsidP="003248D0">
      <w:pPr>
        <w:spacing w:after="120" w:line="240" w:lineRule="auto"/>
        <w:ind w:left="709" w:hanging="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W razie powstania przeszkód w wykonaniu robót stanowiących przedmiot umowy każda ze stron, w ramach swoich obowiązków, jest obowiązana do usunięcia tych przeszkód pod rygorem pokrycia szkód, doznanych z tego powodu przez drugą stronę. </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xml:space="preserve">§ 6 </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PODWYKONAWCY</w:t>
      </w:r>
    </w:p>
    <w:p w:rsidR="003248D0" w:rsidRPr="003248D0" w:rsidRDefault="003248D0" w:rsidP="003248D0">
      <w:pPr>
        <w:widowControl w:val="0"/>
        <w:numPr>
          <w:ilvl w:val="0"/>
          <w:numId w:val="1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Wykonawca zobowiązuje się wykonać zakres rzeczowy robót:</w:t>
      </w:r>
    </w:p>
    <w:p w:rsidR="003248D0" w:rsidRPr="003248D0" w:rsidRDefault="003248D0" w:rsidP="003248D0">
      <w:pPr>
        <w:spacing w:after="120" w:line="240" w:lineRule="auto"/>
        <w:ind w:left="709" w:hanging="1"/>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Siłami własnymi</w:t>
      </w:r>
      <w:r w:rsidRPr="003248D0">
        <w:rPr>
          <w:rFonts w:ascii="Times New Roman" w:eastAsia="Times New Roman" w:hAnsi="Times New Roman" w:cs="Times New Roman"/>
          <w:color w:val="000000"/>
          <w:sz w:val="24"/>
          <w:szCs w:val="24"/>
          <w:lang w:eastAsia="pl-PL"/>
        </w:rPr>
        <w:tab/>
      </w:r>
      <w:r w:rsidRPr="003248D0">
        <w:rPr>
          <w:rFonts w:ascii="Times New Roman" w:eastAsia="Times New Roman" w:hAnsi="Times New Roman" w:cs="Times New Roman"/>
          <w:color w:val="000000"/>
          <w:sz w:val="24"/>
          <w:szCs w:val="24"/>
          <w:lang w:eastAsia="pl-PL"/>
        </w:rPr>
        <w:tab/>
        <w:t xml:space="preserve"> </w:t>
      </w:r>
    </w:p>
    <w:p w:rsidR="003248D0" w:rsidRPr="003248D0" w:rsidRDefault="003248D0" w:rsidP="003248D0">
      <w:pPr>
        <w:spacing w:after="120" w:line="240" w:lineRule="auto"/>
        <w:ind w:left="709" w:hanging="1"/>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Siłami podwykonawców</w:t>
      </w:r>
      <w:r w:rsidRPr="003248D0">
        <w:rPr>
          <w:rFonts w:ascii="Times New Roman" w:eastAsia="Times New Roman" w:hAnsi="Times New Roman" w:cs="Times New Roman"/>
          <w:color w:val="000000"/>
          <w:sz w:val="24"/>
          <w:szCs w:val="24"/>
          <w:lang w:eastAsia="pl-PL"/>
        </w:rPr>
        <w:tab/>
        <w:t xml:space="preserve"> </w:t>
      </w:r>
    </w:p>
    <w:p w:rsidR="003248D0" w:rsidRPr="003248D0" w:rsidRDefault="003248D0" w:rsidP="003248D0">
      <w:pPr>
        <w:spacing w:after="120" w:line="240" w:lineRule="auto"/>
        <w:ind w:left="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Podwykonawca wykona część zamówienia w zakresie .............................................................................................................................................................................................</w:t>
      </w:r>
    </w:p>
    <w:p w:rsidR="003248D0" w:rsidRPr="003248D0" w:rsidRDefault="003248D0" w:rsidP="003248D0">
      <w:pPr>
        <w:spacing w:after="120" w:line="240" w:lineRule="auto"/>
        <w:ind w:left="709" w:hanging="1"/>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lastRenderedPageBreak/>
        <w:t>Nazwa firmy podwykonawcy/ów ( o ile są znane) ..........................................................</w:t>
      </w:r>
    </w:p>
    <w:p w:rsidR="003248D0" w:rsidRPr="003248D0" w:rsidRDefault="003248D0" w:rsidP="003248D0">
      <w:pPr>
        <w:widowControl w:val="0"/>
        <w:numPr>
          <w:ilvl w:val="0"/>
          <w:numId w:val="1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Do zawarcia przez Wykonawcę umowy o roboty budowlane z podwykonawcą jest wymagana zgoda Zamawiającego. Wykonawca wraz z projektem umowy przedstawia Zamawiającemu część dokumentacji dotyczącą wykonania robót. </w:t>
      </w:r>
    </w:p>
    <w:p w:rsidR="003248D0" w:rsidRPr="003248D0" w:rsidRDefault="003248D0" w:rsidP="003248D0">
      <w:pPr>
        <w:widowControl w:val="0"/>
        <w:numPr>
          <w:ilvl w:val="0"/>
          <w:numId w:val="1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3248D0" w:rsidRPr="003248D0" w:rsidRDefault="003248D0" w:rsidP="003248D0">
      <w:pPr>
        <w:widowControl w:val="0"/>
        <w:numPr>
          <w:ilvl w:val="0"/>
          <w:numId w:val="17"/>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3248D0" w:rsidRPr="003248D0" w:rsidRDefault="003248D0" w:rsidP="003248D0">
      <w:pPr>
        <w:widowControl w:val="0"/>
        <w:numPr>
          <w:ilvl w:val="0"/>
          <w:numId w:val="17"/>
        </w:numPr>
        <w:suppressAutoHyphens/>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Niezgłoszenie w formie pisemnej zastrzeżeń do przedłożonego projektu umowy o    podwykonawstwo, w terminie 14 dni uważa się za akceptację projektu umowy przez Zamawiającego.</w:t>
      </w:r>
    </w:p>
    <w:p w:rsidR="003248D0" w:rsidRPr="003248D0" w:rsidRDefault="003248D0" w:rsidP="003248D0">
      <w:pPr>
        <w:widowControl w:val="0"/>
        <w:numPr>
          <w:ilvl w:val="0"/>
          <w:numId w:val="17"/>
        </w:numPr>
        <w:suppressAutoHyphens/>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 Wykonawca zamówienia na roboty budowlane przedkłada Zamawiającemu poświadczoną za zgodność z oryginałem kopię zawartej umowy o podwykonawstwo, której przedmiotem są roboty budowlane, w terminie 7 dni od dnia jej zawarcia.</w:t>
      </w:r>
    </w:p>
    <w:p w:rsidR="003248D0" w:rsidRPr="003248D0" w:rsidRDefault="003248D0" w:rsidP="003248D0">
      <w:pPr>
        <w:widowControl w:val="0"/>
        <w:numPr>
          <w:ilvl w:val="0"/>
          <w:numId w:val="17"/>
        </w:numPr>
        <w:suppressAutoHyphens/>
        <w:spacing w:after="120" w:line="240" w:lineRule="auto"/>
        <w:ind w:left="567"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Zamawiający, w terminie 14 dni, zgłasza w formie pisemnej sprzeciw do umowy o podwykonawstwo, której przedmiotem są roboty budowlane, w przypadkach, o których mowa w ust. 4.</w:t>
      </w:r>
    </w:p>
    <w:p w:rsidR="003248D0" w:rsidRPr="003248D0" w:rsidRDefault="003248D0" w:rsidP="003248D0">
      <w:pPr>
        <w:widowControl w:val="0"/>
        <w:numPr>
          <w:ilvl w:val="0"/>
          <w:numId w:val="17"/>
        </w:numPr>
        <w:suppressAutoHyphens/>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Niezgłoszenie w formie pisemnej sprzeciwu do przedłożonej umowy o podwykonawstwo, której przedmiotem są roboty budowlane, w terminie 14 dni, uważa się za akceptację umowy przez Zamawiającego.</w:t>
      </w:r>
    </w:p>
    <w:p w:rsidR="003248D0" w:rsidRPr="003248D0" w:rsidRDefault="003248D0" w:rsidP="003248D0">
      <w:pPr>
        <w:widowControl w:val="0"/>
        <w:numPr>
          <w:ilvl w:val="0"/>
          <w:numId w:val="17"/>
        </w:numPr>
        <w:suppressAutoHyphens/>
        <w:spacing w:after="120" w:line="240" w:lineRule="auto"/>
        <w:ind w:left="567"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rsidR="003248D0" w:rsidRPr="003248D0" w:rsidRDefault="003248D0" w:rsidP="003248D0">
      <w:pPr>
        <w:widowControl w:val="0"/>
        <w:numPr>
          <w:ilvl w:val="0"/>
          <w:numId w:val="17"/>
        </w:numPr>
        <w:suppressAutoHyphens/>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3248D0" w:rsidRPr="003248D0" w:rsidRDefault="003248D0" w:rsidP="003248D0">
      <w:pPr>
        <w:widowControl w:val="0"/>
        <w:numPr>
          <w:ilvl w:val="0"/>
          <w:numId w:val="17"/>
        </w:numPr>
        <w:suppressAutoHyphens/>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Powyższy tryb udzielenia zgody będzie mieć zastosowanie do wszelkich zmian, uzupełnień oraz aneksów do umów z podwykonawcami.</w:t>
      </w:r>
    </w:p>
    <w:p w:rsidR="003248D0" w:rsidRPr="003248D0" w:rsidRDefault="003248D0" w:rsidP="003248D0">
      <w:pPr>
        <w:widowControl w:val="0"/>
        <w:numPr>
          <w:ilvl w:val="0"/>
          <w:numId w:val="17"/>
        </w:numPr>
        <w:suppressAutoHyphens/>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Zamawiający nie ponosi odpowiedzialności za zawarcie umowy z podwykonawcami bez wymaganej zgody Zamawiającego, zaś skutki z tego wynikające, będą obciążały wyłącznie Wykonawcę.</w:t>
      </w:r>
    </w:p>
    <w:p w:rsidR="003248D0" w:rsidRPr="003248D0" w:rsidRDefault="003248D0" w:rsidP="003248D0">
      <w:pPr>
        <w:widowControl w:val="0"/>
        <w:numPr>
          <w:ilvl w:val="0"/>
          <w:numId w:val="17"/>
        </w:numPr>
        <w:suppressAutoHyphens/>
        <w:spacing w:after="120" w:line="240" w:lineRule="auto"/>
        <w:ind w:left="567"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Każdy projekt umowy musi zawierać w szczególności postanowienia dotyczące:</w:t>
      </w:r>
    </w:p>
    <w:p w:rsidR="003248D0" w:rsidRPr="003248D0" w:rsidRDefault="003248D0" w:rsidP="003248D0">
      <w:pPr>
        <w:widowControl w:val="0"/>
        <w:numPr>
          <w:ilvl w:val="1"/>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zakresu robót przewidzianego do wykonania,</w:t>
      </w:r>
    </w:p>
    <w:p w:rsidR="003248D0" w:rsidRPr="003248D0" w:rsidRDefault="003248D0" w:rsidP="003248D0">
      <w:pPr>
        <w:widowControl w:val="0"/>
        <w:numPr>
          <w:ilvl w:val="1"/>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lastRenderedPageBreak/>
        <w:t>terminów realizacji,</w:t>
      </w:r>
    </w:p>
    <w:p w:rsidR="003248D0" w:rsidRPr="003248D0" w:rsidRDefault="003248D0" w:rsidP="003248D0">
      <w:pPr>
        <w:widowControl w:val="0"/>
        <w:numPr>
          <w:ilvl w:val="1"/>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wynagrodzenia i terminów płatności,</w:t>
      </w:r>
    </w:p>
    <w:p w:rsidR="003248D0" w:rsidRPr="003248D0" w:rsidRDefault="003248D0" w:rsidP="003248D0">
      <w:pPr>
        <w:widowControl w:val="0"/>
        <w:numPr>
          <w:ilvl w:val="1"/>
          <w:numId w:val="18"/>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rozwiązania umowy z podwykonawcą w przypadku rozwiązania niniejszej umowy.</w:t>
      </w:r>
    </w:p>
    <w:p w:rsidR="003248D0" w:rsidRPr="003248D0" w:rsidRDefault="003248D0" w:rsidP="003248D0">
      <w:pPr>
        <w:widowControl w:val="0"/>
        <w:numPr>
          <w:ilvl w:val="0"/>
          <w:numId w:val="17"/>
        </w:numPr>
        <w:suppressAutoHyphens/>
        <w:spacing w:after="120" w:line="240" w:lineRule="auto"/>
        <w:ind w:left="567"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Umowa o podwykonawstwo nie może zawierać postanowień:</w:t>
      </w:r>
    </w:p>
    <w:p w:rsidR="003248D0" w:rsidRPr="003248D0" w:rsidRDefault="003248D0" w:rsidP="003248D0">
      <w:pPr>
        <w:widowControl w:val="0"/>
        <w:numPr>
          <w:ilvl w:val="1"/>
          <w:numId w:val="19"/>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uzależniających uzyskanie przez Podwykonawcę płatności od Wykonawcy od zapłaty przez Zamawiającego wynagrodzenia na rzecz Wykonawcy, obejmującego zakres robót wykonanych przez Podwykonawcę,</w:t>
      </w:r>
    </w:p>
    <w:p w:rsidR="003248D0" w:rsidRPr="003248D0" w:rsidRDefault="003248D0" w:rsidP="003248D0">
      <w:pPr>
        <w:widowControl w:val="0"/>
        <w:numPr>
          <w:ilvl w:val="1"/>
          <w:numId w:val="19"/>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uzależniających zwrot podwykonawcy kwot zabezpieczenia przez Wykonawcę, od zwrotu zabezpieczenia wykonania umowy przez Zamawiającego na rzecz Wykonawcy.</w:t>
      </w:r>
    </w:p>
    <w:p w:rsidR="003248D0" w:rsidRPr="003248D0" w:rsidRDefault="003248D0" w:rsidP="003248D0">
      <w:pPr>
        <w:spacing w:after="120" w:line="240" w:lineRule="auto"/>
        <w:ind w:left="567"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15.     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rsidR="003248D0" w:rsidRPr="003248D0" w:rsidRDefault="003248D0" w:rsidP="003248D0">
      <w:pPr>
        <w:spacing w:after="120" w:line="240" w:lineRule="auto"/>
        <w:ind w:left="709" w:hanging="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16.       Podstawą do wystawienia faktur przez podwykonawców jest protokół odbioru spisany pomiędzy Wykonawcą a podwykonawcami, potwierdzony przez przedstawiciela Zamawiającego – inspektora nadzoru inwestorskiego.</w:t>
      </w:r>
    </w:p>
    <w:p w:rsidR="003248D0" w:rsidRPr="003248D0" w:rsidRDefault="003248D0" w:rsidP="003248D0">
      <w:pPr>
        <w:spacing w:after="120" w:line="240" w:lineRule="auto"/>
        <w:ind w:left="709" w:hanging="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17.       Wykonawca oświadcza, iż zaplata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rsidR="003248D0" w:rsidRPr="003248D0" w:rsidRDefault="003248D0" w:rsidP="003248D0">
      <w:pPr>
        <w:widowControl w:val="0"/>
        <w:numPr>
          <w:ilvl w:val="0"/>
          <w:numId w:val="20"/>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 Wykonawca w trakcie wykonywania umowy może:</w:t>
      </w:r>
    </w:p>
    <w:p w:rsidR="003248D0" w:rsidRPr="003248D0" w:rsidRDefault="003248D0" w:rsidP="003248D0">
      <w:pPr>
        <w:widowControl w:val="0"/>
        <w:numPr>
          <w:ilvl w:val="1"/>
          <w:numId w:val="20"/>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zrezygnować z podwykonawstwa,</w:t>
      </w:r>
    </w:p>
    <w:p w:rsidR="003248D0" w:rsidRPr="003248D0" w:rsidRDefault="003248D0" w:rsidP="003248D0">
      <w:pPr>
        <w:widowControl w:val="0"/>
        <w:numPr>
          <w:ilvl w:val="1"/>
          <w:numId w:val="20"/>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zmienić podwykonawcę.</w:t>
      </w:r>
    </w:p>
    <w:p w:rsidR="003248D0" w:rsidRPr="003248D0" w:rsidRDefault="003248D0" w:rsidP="003248D0">
      <w:pPr>
        <w:widowControl w:val="0"/>
        <w:numPr>
          <w:ilvl w:val="0"/>
          <w:numId w:val="20"/>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248D0" w:rsidRPr="003248D0" w:rsidRDefault="003248D0" w:rsidP="003248D0">
      <w:pPr>
        <w:widowControl w:val="0"/>
        <w:numPr>
          <w:ilvl w:val="0"/>
          <w:numId w:val="20"/>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3248D0">
        <w:rPr>
          <w:rFonts w:ascii="Times New Roman" w:eastAsia="Times New Roman" w:hAnsi="Times New Roman" w:cs="Times New Roman"/>
          <w:color w:val="000000"/>
          <w:sz w:val="24"/>
          <w:szCs w:val="24"/>
          <w:lang w:eastAsia="pl-PL"/>
        </w:rPr>
        <w:t>Pzp</w:t>
      </w:r>
      <w:proofErr w:type="spellEnd"/>
      <w:r w:rsidRPr="003248D0">
        <w:rPr>
          <w:rFonts w:ascii="Times New Roman" w:eastAsia="Times New Roman" w:hAnsi="Times New Roman" w:cs="Times New Roman"/>
          <w:color w:val="000000"/>
          <w:sz w:val="24"/>
          <w:szCs w:val="24"/>
          <w:lang w:eastAsia="pl-P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3248D0" w:rsidRPr="003248D0" w:rsidRDefault="003248D0" w:rsidP="003248D0">
      <w:pPr>
        <w:widowControl w:val="0"/>
        <w:numPr>
          <w:ilvl w:val="0"/>
          <w:numId w:val="20"/>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Do zawarcia umowy przez podwykonawcę z dalszym podwykonawcą robót budowlanych wymagana jest zgoda Zamawiającego i Wykonawcy postanowienia </w:t>
      </w:r>
      <w:r w:rsidRPr="003248D0">
        <w:rPr>
          <w:rFonts w:ascii="Times New Roman" w:eastAsia="Times New Roman" w:hAnsi="Times New Roman" w:cs="Times New Roman"/>
          <w:color w:val="000000"/>
          <w:sz w:val="24"/>
          <w:szCs w:val="24"/>
          <w:lang w:eastAsia="pl-PL"/>
        </w:rPr>
        <w:lastRenderedPageBreak/>
        <w:t>ustępu od 1 do 21 stosuje się odpowiednio.</w:t>
      </w:r>
    </w:p>
    <w:p w:rsidR="003248D0" w:rsidRPr="003248D0" w:rsidRDefault="003248D0" w:rsidP="003248D0">
      <w:pPr>
        <w:widowControl w:val="0"/>
        <w:numPr>
          <w:ilvl w:val="0"/>
          <w:numId w:val="20"/>
        </w:numPr>
        <w:suppressAutoHyphens/>
        <w:spacing w:after="120" w:line="240" w:lineRule="auto"/>
        <w:ind w:hanging="72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 przypadku, kiedy Wykonawca całość prac objętych umową wykona w 100% siłami własnymi ust. od 2 do 21 nie będą miały zastosowania.</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7</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OBOWIĄZKI  STRON</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1.         </w:t>
      </w:r>
      <w:r w:rsidRPr="003248D0">
        <w:rPr>
          <w:rFonts w:ascii="Times New Roman" w:eastAsia="Times New Roman" w:hAnsi="Times New Roman" w:cs="Times New Roman"/>
          <w:b/>
          <w:color w:val="000000"/>
          <w:sz w:val="24"/>
          <w:szCs w:val="24"/>
          <w:lang w:eastAsia="pl-PL"/>
        </w:rPr>
        <w:t>Do obowiązków Zamawiającego należy</w:t>
      </w:r>
      <w:r w:rsidRPr="003248D0">
        <w:rPr>
          <w:rFonts w:ascii="Times New Roman" w:eastAsia="Times New Roman" w:hAnsi="Times New Roman" w:cs="Times New Roman"/>
          <w:color w:val="000000"/>
          <w:sz w:val="24"/>
          <w:szCs w:val="24"/>
          <w:lang w:eastAsia="pl-PL"/>
        </w:rPr>
        <w:t>:</w:t>
      </w:r>
    </w:p>
    <w:p w:rsidR="003248D0" w:rsidRPr="003248D0" w:rsidRDefault="003248D0" w:rsidP="003248D0">
      <w:pPr>
        <w:spacing w:after="120" w:line="240" w:lineRule="auto"/>
        <w:ind w:left="1068" w:hanging="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   przekazanie Wykonawcy w dniu podpisania umowy uprawomocnionej decyzji o pozwoleniu na budowę,</w:t>
      </w:r>
    </w:p>
    <w:p w:rsidR="003248D0" w:rsidRPr="003248D0" w:rsidRDefault="003248D0" w:rsidP="003248D0">
      <w:pPr>
        <w:spacing w:after="120" w:line="240" w:lineRule="auto"/>
        <w:ind w:left="1068" w:hanging="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b)    przekazanie Wykonawcy placu budowy oraz dziennika budowy, </w:t>
      </w:r>
    </w:p>
    <w:p w:rsidR="003248D0" w:rsidRPr="003248D0" w:rsidRDefault="003248D0" w:rsidP="003248D0">
      <w:pPr>
        <w:spacing w:after="120" w:line="240" w:lineRule="auto"/>
        <w:ind w:left="1068" w:hanging="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c)   zapewnienie i prowadzenie nadzoru inwestorskiego w całym okresie realizacji przedmiotu umowy,</w:t>
      </w:r>
    </w:p>
    <w:p w:rsidR="003248D0" w:rsidRPr="003248D0" w:rsidRDefault="003248D0" w:rsidP="003248D0">
      <w:pPr>
        <w:spacing w:after="120" w:line="240" w:lineRule="auto"/>
        <w:ind w:left="1068" w:hanging="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d)   powołanie Komisji i dokonanie odbioru końcowego robót.</w:t>
      </w:r>
    </w:p>
    <w:p w:rsidR="003248D0" w:rsidRPr="003248D0" w:rsidRDefault="003248D0" w:rsidP="003248D0">
      <w:pPr>
        <w:spacing w:after="120" w:line="240" w:lineRule="auto"/>
        <w:jc w:val="both"/>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sz w:val="24"/>
          <w:szCs w:val="24"/>
          <w:lang w:eastAsia="pl-PL"/>
        </w:rPr>
        <w:t>2</w:t>
      </w:r>
      <w:r w:rsidRPr="003248D0">
        <w:rPr>
          <w:rFonts w:ascii="Times New Roman" w:eastAsia="Times New Roman" w:hAnsi="Times New Roman" w:cs="Times New Roman"/>
          <w:b/>
          <w:sz w:val="24"/>
          <w:szCs w:val="24"/>
          <w:lang w:eastAsia="pl-PL"/>
        </w:rPr>
        <w:t>.         Do obowiązków Wykonawcy należy:</w:t>
      </w:r>
    </w:p>
    <w:p w:rsidR="003248D0" w:rsidRPr="003248D0" w:rsidRDefault="003248D0" w:rsidP="003248D0">
      <w:pPr>
        <w:tabs>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3248D0">
        <w:rPr>
          <w:rFonts w:ascii="Times New Roman" w:eastAsia="Times New Roman" w:hAnsi="Times New Roman" w:cs="Times New Roman"/>
          <w:bCs/>
          <w:kern w:val="24"/>
          <w:sz w:val="24"/>
          <w:szCs w:val="24"/>
          <w:lang w:eastAsia="pl-PL"/>
        </w:rPr>
        <w:t xml:space="preserve">a) </w:t>
      </w:r>
      <w:r w:rsidRPr="003248D0">
        <w:rPr>
          <w:rFonts w:ascii="Times New Roman" w:eastAsia="Times New Roman" w:hAnsi="Times New Roman" w:cs="Times New Roman"/>
          <w:bCs/>
          <w:kern w:val="24"/>
          <w:sz w:val="24"/>
          <w:szCs w:val="24"/>
          <w:lang w:eastAsia="pl-PL"/>
        </w:rPr>
        <w:tab/>
        <w:t>Wykonawca w ramach realizacji przedmiotu umowy opisanego w § 1 niniejszej umowy we własnym zakresie i na własny koszt wykona wszelkie roboty budowlane związane z wykonaniem przedmiotu umowy.</w:t>
      </w:r>
    </w:p>
    <w:p w:rsidR="003248D0" w:rsidRPr="003248D0" w:rsidRDefault="003248D0" w:rsidP="003248D0">
      <w:pPr>
        <w:tabs>
          <w:tab w:val="left" w:pos="567"/>
          <w:tab w:val="center" w:pos="9144"/>
          <w:tab w:val="right" w:pos="13680"/>
        </w:tabs>
        <w:spacing w:after="0" w:line="240" w:lineRule="auto"/>
        <w:ind w:left="567" w:hanging="567"/>
        <w:jc w:val="both"/>
        <w:rPr>
          <w:rFonts w:ascii="Times New Roman" w:eastAsia="Times New Roman" w:hAnsi="Times New Roman" w:cs="Times New Roman"/>
          <w:bCs/>
          <w:kern w:val="24"/>
          <w:sz w:val="24"/>
          <w:szCs w:val="24"/>
          <w:lang w:eastAsia="pl-PL"/>
        </w:rPr>
      </w:pPr>
      <w:r w:rsidRPr="003248D0">
        <w:rPr>
          <w:rFonts w:ascii="Times New Roman" w:eastAsia="Times New Roman" w:hAnsi="Times New Roman" w:cs="Times New Roman"/>
          <w:bCs/>
          <w:kern w:val="24"/>
          <w:sz w:val="24"/>
          <w:szCs w:val="24"/>
          <w:lang w:eastAsia="pl-PL"/>
        </w:rPr>
        <w:t xml:space="preserve">b)       </w:t>
      </w:r>
      <w:r w:rsidRPr="003248D0">
        <w:rPr>
          <w:rFonts w:ascii="Times New Roman" w:eastAsia="Times New Roman" w:hAnsi="Times New Roman" w:cs="Times New Roman"/>
          <w:bCs/>
          <w:kern w:val="24"/>
          <w:sz w:val="24"/>
          <w:szCs w:val="24"/>
          <w:u w:val="single"/>
          <w:lang w:eastAsia="pl-PL"/>
        </w:rPr>
        <w:t>Wymagania Zamawiającego dotyczące realizacji przedmiotu umowy</w:t>
      </w:r>
      <w:r w:rsidRPr="003248D0">
        <w:rPr>
          <w:rFonts w:ascii="Times New Roman" w:eastAsia="Times New Roman" w:hAnsi="Times New Roman" w:cs="Times New Roman"/>
          <w:bCs/>
          <w:kern w:val="24"/>
          <w:sz w:val="24"/>
          <w:szCs w:val="24"/>
          <w:lang w:eastAsia="pl-PL"/>
        </w:rPr>
        <w:t xml:space="preserve">. </w:t>
      </w:r>
    </w:p>
    <w:p w:rsidR="003248D0" w:rsidRPr="003248D0" w:rsidRDefault="003248D0" w:rsidP="003248D0">
      <w:pPr>
        <w:tabs>
          <w:tab w:val="left" w:pos="567"/>
          <w:tab w:val="center" w:pos="9144"/>
          <w:tab w:val="right" w:pos="13680"/>
        </w:tabs>
        <w:spacing w:after="0" w:line="240" w:lineRule="auto"/>
        <w:ind w:left="567" w:hanging="567"/>
        <w:contextualSpacing/>
        <w:jc w:val="both"/>
        <w:rPr>
          <w:rFonts w:ascii="Times New Roman" w:eastAsia="Times New Roman" w:hAnsi="Times New Roman" w:cs="Times New Roman"/>
          <w:bCs/>
          <w:kern w:val="24"/>
          <w:sz w:val="24"/>
          <w:szCs w:val="24"/>
          <w:lang w:eastAsia="pl-PL"/>
        </w:rPr>
      </w:pPr>
      <w:r w:rsidRPr="003248D0">
        <w:rPr>
          <w:rFonts w:ascii="Times New Roman" w:eastAsia="Times New Roman" w:hAnsi="Times New Roman" w:cs="Times New Roman"/>
          <w:bCs/>
          <w:kern w:val="24"/>
          <w:sz w:val="24"/>
          <w:szCs w:val="24"/>
          <w:lang w:eastAsia="pl-PL"/>
        </w:rPr>
        <w:t xml:space="preserve">          Wykonawca zobowiązany jest do: </w:t>
      </w:r>
    </w:p>
    <w:p w:rsidR="003248D0" w:rsidRPr="003248D0" w:rsidRDefault="003248D0" w:rsidP="003248D0">
      <w:pPr>
        <w:numPr>
          <w:ilvl w:val="0"/>
          <w:numId w:val="5"/>
        </w:numPr>
        <w:tabs>
          <w:tab w:val="center" w:pos="-4395"/>
          <w:tab w:val="left" w:pos="1134"/>
        </w:tabs>
        <w:suppressAutoHyphens/>
        <w:spacing w:after="0" w:line="240" w:lineRule="auto"/>
        <w:ind w:left="1560" w:hanging="993"/>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prowadzenia Dziennika Budowy zgodnie z Ustawą Prawo Budowlane i </w:t>
      </w:r>
    </w:p>
    <w:p w:rsidR="003248D0" w:rsidRPr="003248D0" w:rsidRDefault="003248D0" w:rsidP="003248D0">
      <w:pPr>
        <w:tabs>
          <w:tab w:val="center" w:pos="-4395"/>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dokonywanie w nim wpisów na bieżąco,</w:t>
      </w:r>
    </w:p>
    <w:p w:rsidR="003248D0" w:rsidRPr="003248D0" w:rsidRDefault="003248D0" w:rsidP="003248D0">
      <w:pPr>
        <w:numPr>
          <w:ilvl w:val="0"/>
          <w:numId w:val="5"/>
        </w:numPr>
        <w:tabs>
          <w:tab w:val="center" w:pos="-4395"/>
          <w:tab w:val="left" w:pos="1134"/>
        </w:tabs>
        <w:suppressAutoHyphens/>
        <w:spacing w:after="200" w:line="276" w:lineRule="auto"/>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wypełniania i realizacji poleceń wpisanych do Dziennika Budowy,</w:t>
      </w:r>
    </w:p>
    <w:p w:rsidR="003248D0" w:rsidRPr="003248D0" w:rsidRDefault="003248D0" w:rsidP="003248D0">
      <w:pPr>
        <w:numPr>
          <w:ilvl w:val="0"/>
          <w:numId w:val="5"/>
        </w:numPr>
        <w:tabs>
          <w:tab w:val="center" w:pos="-4395"/>
          <w:tab w:val="left" w:pos="567"/>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opracowania i przedłożenia Zamawiającemu szczegółowego harmonogramu    </w:t>
      </w:r>
    </w:p>
    <w:p w:rsidR="003248D0" w:rsidRPr="003248D0" w:rsidRDefault="003248D0" w:rsidP="003248D0">
      <w:pPr>
        <w:tabs>
          <w:tab w:val="center" w:pos="-4395"/>
          <w:tab w:val="left" w:pos="567"/>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rzeczowo-finansowego realizacji robót przed podpisaniem umowy oraz jego                        </w:t>
      </w:r>
    </w:p>
    <w:p w:rsidR="003248D0" w:rsidRPr="003248D0" w:rsidRDefault="003248D0" w:rsidP="003248D0">
      <w:pPr>
        <w:tabs>
          <w:tab w:val="center" w:pos="-4395"/>
          <w:tab w:val="left" w:pos="567"/>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aktualizacji, Wykonawca winien uaktualniać harmonogram każdorazowo na  </w:t>
      </w:r>
    </w:p>
    <w:p w:rsidR="003248D0" w:rsidRPr="003248D0" w:rsidRDefault="003248D0" w:rsidP="003248D0">
      <w:pPr>
        <w:tabs>
          <w:tab w:val="center" w:pos="-4395"/>
          <w:tab w:val="left" w:pos="567"/>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polecenie Nadzoru Inwestorskiego lub Zamawiającego w terminie 4 dni od   </w:t>
      </w:r>
    </w:p>
    <w:p w:rsidR="003248D0" w:rsidRPr="003248D0" w:rsidRDefault="003248D0" w:rsidP="003248D0">
      <w:pPr>
        <w:tabs>
          <w:tab w:val="center" w:pos="-4395"/>
          <w:tab w:val="left" w:pos="567"/>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wydania polecenia. Zaktualizowany, harmonogram należy przedłożyć do </w:t>
      </w:r>
    </w:p>
    <w:p w:rsidR="003248D0" w:rsidRPr="003248D0" w:rsidRDefault="003248D0" w:rsidP="003248D0">
      <w:pPr>
        <w:tabs>
          <w:tab w:val="center" w:pos="-4395"/>
          <w:tab w:val="left" w:pos="567"/>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         akceptacji Zamawiającemu.        </w:t>
      </w:r>
    </w:p>
    <w:p w:rsidR="003248D0" w:rsidRPr="003248D0" w:rsidRDefault="003248D0" w:rsidP="003248D0">
      <w:pPr>
        <w:numPr>
          <w:ilvl w:val="0"/>
          <w:numId w:val="5"/>
        </w:numPr>
        <w:tabs>
          <w:tab w:val="center" w:pos="-4395"/>
          <w:tab w:val="left" w:pos="1134"/>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 xml:space="preserve">opracowania planu bezpieczeństwa i higieny pracy i umieszczenia informacji </w:t>
      </w:r>
      <w:r w:rsidRPr="003248D0">
        <w:rPr>
          <w:rFonts w:ascii="Times New Roman" w:eastAsia="Times New Roman" w:hAnsi="Times New Roman" w:cs="Times New Roman"/>
          <w:sz w:val="24"/>
          <w:szCs w:val="24"/>
          <w:lang w:eastAsia="pl-PL"/>
        </w:rPr>
        <w:br/>
        <w:t>o miejscu przechowywania planu BIOZ na tablicy informacyjnej budowy,</w:t>
      </w:r>
    </w:p>
    <w:p w:rsidR="003248D0" w:rsidRPr="003248D0" w:rsidRDefault="003248D0" w:rsidP="003248D0">
      <w:pPr>
        <w:numPr>
          <w:ilvl w:val="0"/>
          <w:numId w:val="5"/>
        </w:numPr>
        <w:tabs>
          <w:tab w:val="center" w:pos="-4395"/>
          <w:tab w:val="left" w:pos="1134"/>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wykonania oznakowania tymczasowej organizacji ruchu wraz ze zmianą oznakowania wynikającą z etapowania oraz utrzymaniem w stanie należytym oznakowania przez cały okres realizacji robót budowlanych do dnia odbioru końcowego,</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realizacji robót w terminie określonym niniejszą umową,</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bezzwłocznego informowania Zamawiającego o zaistniałych na terenie budowy kontrolach,</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bezzwłocznego informowania Zamawiającego o zaistniałych na terenie budowy wypadkach,</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 xml:space="preserve">nanoszenia na bieżąco w dokumentacji zmian wprowadzanych, w uzgodnieniu </w:t>
      </w:r>
      <w:r w:rsidRPr="003248D0">
        <w:rPr>
          <w:rFonts w:ascii="Times New Roman" w:eastAsia="Times New Roman" w:hAnsi="Times New Roman" w:cs="Times New Roman"/>
          <w:kern w:val="24"/>
          <w:sz w:val="24"/>
          <w:szCs w:val="24"/>
          <w:lang w:eastAsia="pl-PL"/>
        </w:rPr>
        <w:br/>
        <w:t>z Nadzorem Inwestorskim, Zamawiającym i Projektantem</w:t>
      </w:r>
      <w:r w:rsidRPr="003248D0">
        <w:rPr>
          <w:rFonts w:ascii="Times New Roman" w:eastAsia="Times New Roman" w:hAnsi="Times New Roman" w:cs="Times New Roman"/>
          <w:sz w:val="24"/>
          <w:szCs w:val="24"/>
          <w:lang w:eastAsia="pl-PL"/>
        </w:rPr>
        <w:t xml:space="preserve"> oraz prowadzenia rejestru tych zmian,</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lastRenderedPageBreak/>
        <w:t xml:space="preserve">wykonania opracowań, pozyskania stosownych decyzji administracyjnych, zezwoleń, uzgodnień, opinii, pozwoleń bądź innych dokumentów wymaganych przepisami szczególnymi – niezbędnych do odbioru przedmiotu zamówienia, </w:t>
      </w:r>
    </w:p>
    <w:p w:rsidR="003248D0" w:rsidRPr="003248D0" w:rsidRDefault="003248D0" w:rsidP="003248D0">
      <w:pPr>
        <w:numPr>
          <w:ilvl w:val="0"/>
          <w:numId w:val="5"/>
        </w:numPr>
        <w:tabs>
          <w:tab w:val="center" w:pos="-4395"/>
        </w:tabs>
        <w:suppressAutoHyphen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3248D0" w:rsidRPr="003248D0" w:rsidRDefault="003248D0" w:rsidP="003248D0">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kern w:val="24"/>
          <w:sz w:val="24"/>
          <w:szCs w:val="24"/>
          <w:lang w:eastAsia="pl-PL"/>
        </w:rPr>
        <w:t>realizacji robót w sposób zgodny z technologią ich wykonania. Wszelkie wątpliwości bądź propozycje rozwiązań zamiennych winny być zgłaszane do Nadzoru Inwestorskiego i ostatecznie akceptowane przez Zamawiającego i Projektanta,</w:t>
      </w:r>
    </w:p>
    <w:p w:rsidR="003248D0" w:rsidRPr="003248D0" w:rsidRDefault="003248D0" w:rsidP="003248D0">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informowania Zamawiającego i Nadzór Inwestorski o konieczności wykonania robót zamiennych oraz innych nie objętych niniejszą umową w terminie 3 dni od daty stwierdzenia konieczności ich wykonania,</w:t>
      </w:r>
    </w:p>
    <w:p w:rsidR="003248D0" w:rsidRPr="003248D0" w:rsidRDefault="003248D0" w:rsidP="003248D0">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 xml:space="preserve">przestrzegania wymagań dotyczących realizacji robót, kontroli jakości materiałów </w:t>
      </w:r>
      <w:r w:rsidRPr="003248D0">
        <w:rPr>
          <w:rFonts w:ascii="Times New Roman" w:eastAsia="Times New Roman" w:hAnsi="Times New Roman" w:cs="Times New Roman"/>
          <w:sz w:val="24"/>
          <w:szCs w:val="24"/>
          <w:lang w:eastAsia="pl-PL"/>
        </w:rPr>
        <w:br/>
        <w:t>i robót oraz badań i  pomiarów w zakresie określonym w Szczegółowych Specyfikacjach Technicznych. Udostępnianie Nadzorowi Autorskiemu, Nadzorowi Inwestorskiemu i Zamawiającemu wyników badań i pomiarów,</w:t>
      </w:r>
    </w:p>
    <w:p w:rsidR="003248D0" w:rsidRPr="003248D0" w:rsidRDefault="003248D0" w:rsidP="003248D0">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 xml:space="preserve">informowania Nadzoru Inwestorskiego i Zamawiającego o </w:t>
      </w:r>
      <w:r w:rsidRPr="003248D0">
        <w:rPr>
          <w:rFonts w:ascii="Times New Roman" w:eastAsia="Times New Roman" w:hAnsi="Times New Roman" w:cs="Times New Roman"/>
          <w:kern w:val="24"/>
          <w:sz w:val="24"/>
          <w:szCs w:val="24"/>
          <w:lang w:eastAsia="pl-PL"/>
        </w:rPr>
        <w:t>wszelkich możliwych problemach, zdarzeniach i okolicznościach mogących wpłynąć na opóźnienie robót l</w:t>
      </w:r>
      <w:r w:rsidRPr="003248D0">
        <w:rPr>
          <w:rFonts w:ascii="Times New Roman" w:eastAsia="Times New Roman" w:hAnsi="Times New Roman" w:cs="Times New Roman"/>
          <w:sz w:val="24"/>
          <w:szCs w:val="24"/>
          <w:lang w:eastAsia="pl-PL"/>
        </w:rPr>
        <w:t>ub mogących wpłynąć na jakość robót,</w:t>
      </w:r>
    </w:p>
    <w:p w:rsidR="003248D0" w:rsidRPr="003248D0" w:rsidRDefault="003248D0" w:rsidP="003248D0">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przekazania Nadzorowi Inwestorskiemu wszelkich niezbędnych danych do rozliczenia w formie dowodu przekazania środka trwałego OT wykonanego przedmiotu umowy.</w:t>
      </w:r>
    </w:p>
    <w:p w:rsidR="003248D0" w:rsidRPr="003248D0" w:rsidRDefault="003248D0" w:rsidP="003248D0">
      <w:pPr>
        <w:numPr>
          <w:ilvl w:val="0"/>
          <w:numId w:val="5"/>
        </w:numPr>
        <w:tabs>
          <w:tab w:val="center" w:pos="1134"/>
          <w:tab w:val="right" w:pos="13680"/>
        </w:tabs>
        <w:spacing w:after="0" w:line="240" w:lineRule="auto"/>
        <w:ind w:left="1134" w:hanging="567"/>
        <w:jc w:val="both"/>
        <w:rPr>
          <w:rFonts w:ascii="Times New Roman" w:eastAsia="Times New Roman" w:hAnsi="Times New Roman" w:cs="Times New Roman"/>
          <w:kern w:val="24"/>
          <w:sz w:val="24"/>
          <w:szCs w:val="24"/>
          <w:lang w:eastAsia="pl-PL"/>
        </w:rPr>
      </w:pPr>
      <w:r w:rsidRPr="003248D0">
        <w:rPr>
          <w:rFonts w:ascii="Times New Roman" w:eastAsia="Times New Roman" w:hAnsi="Times New Roman" w:cs="Times New Roman"/>
          <w:sz w:val="24"/>
          <w:szCs w:val="24"/>
          <w:lang w:eastAsia="pl-PL"/>
        </w:rPr>
        <w:t xml:space="preserve">wykonania przez uprawnionego geodetę wszelkich pomiarów wykonanych elementów robót pozwalających na stwierdzenie zgodności ich wykonania z dokumentacją projektową np. wykonanych poszczególnych - wszystkich warstw konstrukcyjnych drogi, ułożonych rurociągów, studzienek, przepustów itp. </w:t>
      </w:r>
    </w:p>
    <w:p w:rsidR="003248D0" w:rsidRPr="003248D0" w:rsidRDefault="003248D0" w:rsidP="003248D0">
      <w:pPr>
        <w:tabs>
          <w:tab w:val="center" w:pos="1134"/>
          <w:tab w:val="right" w:pos="13680"/>
        </w:tabs>
        <w:spacing w:after="0" w:line="240" w:lineRule="auto"/>
        <w:ind w:left="1134"/>
        <w:jc w:val="both"/>
        <w:rPr>
          <w:rFonts w:ascii="Times New Roman" w:eastAsia="Times New Roman" w:hAnsi="Times New Roman" w:cs="Times New Roman"/>
          <w:kern w:val="24"/>
          <w:sz w:val="24"/>
          <w:szCs w:val="24"/>
          <w:lang w:eastAsia="pl-PL"/>
        </w:rPr>
      </w:pPr>
    </w:p>
    <w:p w:rsidR="003248D0" w:rsidRPr="003248D0" w:rsidRDefault="003248D0" w:rsidP="003248D0">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osób funkcyjnych:</w:t>
      </w:r>
    </w:p>
    <w:p w:rsidR="003248D0" w:rsidRPr="003248D0" w:rsidRDefault="003248D0" w:rsidP="003248D0">
      <w:pPr>
        <w:numPr>
          <w:ilvl w:val="0"/>
          <w:numId w:val="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rsidR="003248D0" w:rsidRPr="003248D0" w:rsidRDefault="003248D0" w:rsidP="003248D0">
      <w:pPr>
        <w:numPr>
          <w:ilvl w:val="0"/>
          <w:numId w:val="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Przedstawicielem Wykonawcy jest kierownik budowy (lub inna osoba), wskazany </w:t>
      </w:r>
      <w:r w:rsidRPr="003248D0">
        <w:rPr>
          <w:rFonts w:ascii="Times New Roman" w:eastAsia="Times New Roman" w:hAnsi="Times New Roman" w:cs="Times New Roman"/>
          <w:sz w:val="24"/>
          <w:szCs w:val="24"/>
          <w:lang w:eastAsia="pl-PL"/>
        </w:rPr>
        <w:br/>
        <w:t xml:space="preserve">w ofercie Wykonawcy złożonej w przetargu poprzedzającym zawarcie niniejszej umowy, powołany pisemnie i wpisany do Dziennika Budowy. </w:t>
      </w:r>
    </w:p>
    <w:p w:rsidR="003248D0" w:rsidRPr="003248D0" w:rsidRDefault="003248D0" w:rsidP="003248D0">
      <w:pPr>
        <w:numPr>
          <w:ilvl w:val="0"/>
          <w:numId w:val="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p>
    <w:p w:rsidR="003248D0" w:rsidRPr="003248D0" w:rsidRDefault="003248D0" w:rsidP="003248D0">
      <w:pPr>
        <w:tabs>
          <w:tab w:val="center" w:pos="1134"/>
          <w:tab w:val="right" w:pos="13680"/>
        </w:tabs>
        <w:spacing w:after="0" w:line="276" w:lineRule="auto"/>
        <w:ind w:left="1134"/>
        <w:jc w:val="both"/>
        <w:rPr>
          <w:rFonts w:ascii="Times New Roman" w:eastAsia="Times New Roman" w:hAnsi="Times New Roman" w:cs="Times New Roman"/>
          <w:kern w:val="24"/>
          <w:sz w:val="24"/>
          <w:szCs w:val="24"/>
          <w:lang w:eastAsia="pl-PL"/>
        </w:rPr>
      </w:pPr>
    </w:p>
    <w:p w:rsidR="003248D0" w:rsidRPr="003248D0" w:rsidRDefault="003248D0" w:rsidP="003248D0">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planu bezpieczeństwa i ochrony zdrowia</w:t>
      </w:r>
    </w:p>
    <w:p w:rsidR="003248D0" w:rsidRPr="003248D0" w:rsidRDefault="003248D0" w:rsidP="003248D0">
      <w:pPr>
        <w:numPr>
          <w:ilvl w:val="0"/>
          <w:numId w:val="7"/>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p>
    <w:p w:rsidR="003248D0" w:rsidRPr="003248D0" w:rsidRDefault="003248D0" w:rsidP="003248D0">
      <w:pPr>
        <w:numPr>
          <w:ilvl w:val="0"/>
          <w:numId w:val="7"/>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 planie należy uwzględnić specyfikę prowadzenia robót:</w:t>
      </w:r>
    </w:p>
    <w:p w:rsidR="003248D0" w:rsidRPr="003248D0" w:rsidRDefault="003248D0" w:rsidP="003248D0">
      <w:pPr>
        <w:spacing w:after="200" w:line="240" w:lineRule="auto"/>
        <w:ind w:left="993" w:firstLine="141"/>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a) powodujących ryzyko powstania zagrożenia bezpieczeństwa i zdrowia ludzi,</w:t>
      </w:r>
    </w:p>
    <w:p w:rsidR="003248D0" w:rsidRPr="003248D0" w:rsidRDefault="003248D0" w:rsidP="003248D0">
      <w:pPr>
        <w:tabs>
          <w:tab w:val="left" w:pos="993"/>
        </w:tabs>
        <w:spacing w:after="200" w:line="240" w:lineRule="auto"/>
        <w:ind w:firstLine="993"/>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b) z uwzględnieniem obowiązujących przepisów BHP.</w:t>
      </w:r>
    </w:p>
    <w:p w:rsidR="003248D0" w:rsidRPr="003248D0" w:rsidRDefault="003248D0" w:rsidP="003248D0">
      <w:p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3) Plan bezpieczeństwa i ochrony zdrowia należy opracować zgodnie z Rozporządzeniem Ministra Infrastruktury z dnia 23.06.2003r. w sprawie informacji dotyczącej </w:t>
      </w:r>
      <w:r w:rsidRPr="003248D0">
        <w:rPr>
          <w:rFonts w:ascii="Times New Roman" w:eastAsia="Times New Roman" w:hAnsi="Times New Roman" w:cs="Times New Roman"/>
          <w:sz w:val="24"/>
          <w:szCs w:val="24"/>
          <w:lang w:eastAsia="pl-PL"/>
        </w:rPr>
        <w:lastRenderedPageBreak/>
        <w:t>bezpieczeństwa i ochrony zdrowia oraz planu bezpieczeństwa ochrony zdrowia (Dz.U.2003, Nr 120, poz. 1126).</w:t>
      </w:r>
    </w:p>
    <w:p w:rsidR="003248D0" w:rsidRDefault="003248D0" w:rsidP="003248D0">
      <w:pPr>
        <w:spacing w:after="0" w:line="240" w:lineRule="auto"/>
        <w:ind w:left="92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Koszty wykonania planu bezpieczeństwa i ochrony zdrowia obciążają Wykonawcę, nie podlegają odrębnej zapłacie i winny być wliczone w koszty ogólne robót.</w:t>
      </w:r>
    </w:p>
    <w:p w:rsidR="00DD17A1" w:rsidRPr="003248D0" w:rsidRDefault="00DD17A1" w:rsidP="003248D0">
      <w:pPr>
        <w:spacing w:after="0" w:line="240" w:lineRule="auto"/>
        <w:ind w:left="927"/>
        <w:jc w:val="both"/>
        <w:rPr>
          <w:rFonts w:ascii="Times New Roman" w:eastAsia="Times New Roman" w:hAnsi="Times New Roman" w:cs="Times New Roman"/>
          <w:sz w:val="24"/>
          <w:szCs w:val="24"/>
          <w:lang w:eastAsia="pl-PL"/>
        </w:rPr>
      </w:pPr>
      <w:bookmarkStart w:id="1" w:name="_GoBack"/>
      <w:bookmarkEnd w:id="1"/>
    </w:p>
    <w:p w:rsidR="003248D0" w:rsidRPr="003248D0" w:rsidRDefault="003248D0" w:rsidP="003248D0">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terenu budowy.</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Zorganizowania zaplecza socjalno-technicznego budowy w rozmiarach koniecznych do realizacji przedmiotu umowy,</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Doprowadzenia na teren budowy, na własny koszt i staraniem własnym, wody </w:t>
      </w:r>
      <w:r w:rsidRPr="003248D0">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 nie pełnej odpowiedzialności materialnej.</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Zabezpieczenia terenu budowy pod względem bezpieczeństwa i organizacji ruchu oraz przed innymi ujemnymi skutkami oddziaływania w trakcie robót zgodnie z </w:t>
      </w:r>
    </w:p>
    <w:p w:rsidR="003248D0" w:rsidRPr="003248D0" w:rsidRDefault="003248D0" w:rsidP="003248D0">
      <w:pPr>
        <w:spacing w:after="0" w:line="240" w:lineRule="auto"/>
        <w:ind w:left="113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obowiązującymi w tym zakresie przepisami, wymaganiami Szczegółowych Specyfikacji Technicznych oraz starannością uwzględniającą zawodowy charakter działalności, w tym skutki finansowe. </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Zapewnienia dojść do posesji wraz z pokryciem kosztów wykonania </w:t>
      </w:r>
      <w:r w:rsidRPr="003248D0">
        <w:rPr>
          <w:rFonts w:ascii="Times New Roman" w:eastAsia="Times New Roman" w:hAnsi="Times New Roman" w:cs="Times New Roman"/>
          <w:sz w:val="24"/>
          <w:szCs w:val="24"/>
          <w:lang w:eastAsia="pl-PL"/>
        </w:rPr>
        <w:br/>
        <w:t>i rozbiórki tymczasowych dojazdów, przejść, kładek, podjazdów, itp.</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Likwidacji terenu budowy i uporządkowania tego terenu w terminie nie przekraczającym wyznaczonego termin zakończenia realizacji robót budowlanych.</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kern w:val="24"/>
          <w:sz w:val="24"/>
          <w:szCs w:val="24"/>
          <w:lang w:eastAsia="pl-PL"/>
        </w:rPr>
        <w:t xml:space="preserve">Wykonania prac niezbędnych ze względu na bezpieczeństwo lub konieczność zapobieżenia awarii, </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Zabezpieczenia – w przypadku przerwy w realizacji procesu budowlanego - stanu robót oraz placu budowy w stopniu uniemożliwiającym zaistnienie zdarzeń w </w:t>
      </w:r>
      <w:r w:rsidRPr="003248D0">
        <w:rPr>
          <w:rFonts w:ascii="Times New Roman" w:eastAsia="Times New Roman" w:hAnsi="Times New Roman" w:cs="Times New Roman"/>
          <w:sz w:val="24"/>
          <w:szCs w:val="24"/>
          <w:lang w:eastAsia="pl-PL"/>
        </w:rPr>
        <w:lastRenderedPageBreak/>
        <w:t>wyniku, których mogłyby wystąpić sytuacje odszkodowawcze w stosunku do Zamawiającego,</w:t>
      </w:r>
    </w:p>
    <w:p w:rsidR="003248D0" w:rsidRPr="003248D0" w:rsidRDefault="003248D0" w:rsidP="003248D0">
      <w:pPr>
        <w:numPr>
          <w:ilvl w:val="0"/>
          <w:numId w:val="8"/>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zobowiązany jest do zapewnienia Nadzorowi Inwestorskiemu samodzielnego pomieszczenia o pow. min. </w:t>
      </w:r>
      <w:smartTag w:uri="urn:schemas-microsoft-com:office:smarttags" w:element="metricconverter">
        <w:smartTagPr>
          <w:attr w:name="ProductID" w:val="15 m2"/>
        </w:smartTagPr>
        <w:r w:rsidRPr="003248D0">
          <w:rPr>
            <w:rFonts w:ascii="Times New Roman" w:eastAsia="Times New Roman" w:hAnsi="Times New Roman" w:cs="Times New Roman"/>
            <w:sz w:val="24"/>
            <w:szCs w:val="24"/>
            <w:lang w:eastAsia="pl-PL"/>
          </w:rPr>
          <w:t>15 m2</w:t>
        </w:r>
      </w:smartTag>
      <w:r w:rsidRPr="003248D0">
        <w:rPr>
          <w:rFonts w:ascii="Times New Roman" w:eastAsia="Times New Roman" w:hAnsi="Times New Roman" w:cs="Times New Roman"/>
          <w:sz w:val="24"/>
          <w:szCs w:val="24"/>
          <w:lang w:eastAsia="pl-PL"/>
        </w:rPr>
        <w:t xml:space="preserve"> w całym okresie realizacji zadania.</w:t>
      </w:r>
    </w:p>
    <w:p w:rsidR="003248D0" w:rsidRPr="003248D0" w:rsidRDefault="003248D0" w:rsidP="003248D0">
      <w:pPr>
        <w:spacing w:after="0" w:line="240" w:lineRule="auto"/>
        <w:jc w:val="both"/>
        <w:rPr>
          <w:rFonts w:ascii="Times New Roman" w:eastAsia="Times New Roman" w:hAnsi="Times New Roman" w:cs="Times New Roman"/>
          <w:sz w:val="24"/>
          <w:szCs w:val="24"/>
          <w:lang w:eastAsia="pl-PL"/>
        </w:rPr>
      </w:pPr>
    </w:p>
    <w:p w:rsidR="003248D0" w:rsidRPr="003248D0" w:rsidRDefault="003248D0" w:rsidP="003248D0">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zasad kontroli jakości robót:</w:t>
      </w:r>
    </w:p>
    <w:p w:rsidR="003248D0" w:rsidRPr="003248D0" w:rsidRDefault="003248D0" w:rsidP="003248D0">
      <w:pPr>
        <w:numPr>
          <w:ilvl w:val="0"/>
          <w:numId w:val="9"/>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rsidR="003248D0" w:rsidRPr="003248D0" w:rsidRDefault="003248D0" w:rsidP="003248D0">
      <w:pPr>
        <w:numPr>
          <w:ilvl w:val="0"/>
          <w:numId w:val="9"/>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SST oraz poleceniami Nadzoru Inwestorskiego.</w:t>
      </w:r>
    </w:p>
    <w:p w:rsidR="003248D0" w:rsidRPr="003248D0" w:rsidRDefault="003248D0" w:rsidP="003248D0">
      <w:pPr>
        <w:numPr>
          <w:ilvl w:val="0"/>
          <w:numId w:val="9"/>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rsidR="003248D0" w:rsidRPr="003248D0" w:rsidRDefault="003248D0" w:rsidP="003248D0">
      <w:pPr>
        <w:numPr>
          <w:ilvl w:val="0"/>
          <w:numId w:val="9"/>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Wszystkie badania wykonywane na potrzeby robót ulegających zakryciu, odbiorów     </w:t>
      </w:r>
    </w:p>
    <w:p w:rsidR="003248D0" w:rsidRPr="003248D0" w:rsidRDefault="003248D0" w:rsidP="003248D0">
      <w:pPr>
        <w:spacing w:after="0" w:line="240" w:lineRule="auto"/>
        <w:ind w:left="113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częściowych i końcowych winny być wykonywane przez laboratorium budowlane   zatwierdzone przez Nadzór Inwestorski.</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Obsługa geodezyjna dotycząca w szczególności wytyczenia obiektów w terenie, wyznaczenia i pomiarów powykonawczych rzędnych wykonanych elementów robót tj. </w:t>
      </w:r>
      <w:proofErr w:type="spellStart"/>
      <w:r w:rsidRPr="003248D0">
        <w:rPr>
          <w:rFonts w:ascii="Times New Roman" w:eastAsia="Times New Roman" w:hAnsi="Times New Roman" w:cs="Times New Roman"/>
          <w:sz w:val="24"/>
          <w:szCs w:val="24"/>
          <w:lang w:eastAsia="pl-PL"/>
        </w:rPr>
        <w:t>np</w:t>
      </w:r>
      <w:proofErr w:type="spellEnd"/>
      <w:r w:rsidRPr="003248D0">
        <w:rPr>
          <w:rFonts w:ascii="Times New Roman" w:eastAsia="Times New Roman" w:hAnsi="Times New Roman" w:cs="Times New Roman"/>
          <w:sz w:val="24"/>
          <w:szCs w:val="24"/>
          <w:lang w:eastAsia="pl-PL"/>
        </w:rPr>
        <w:t>: poszczególnych warstw konstrukcyjnych drogi, rzędnych posadowienia studni rewizyjnych, rurociągów itp. oraz wykazania ilości, powierzchni wykonanych elementów robót, zużytych materiałów itd. winna być wykonywana przez uprawnionego geodetę.</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 trakcie prowadzenia prac pomiarowych i badawczych Wykonawca winien znać </w:t>
      </w:r>
      <w:r w:rsidRPr="003248D0">
        <w:rPr>
          <w:rFonts w:ascii="Times New Roman" w:eastAsia="Times New Roman" w:hAnsi="Times New Roman" w:cs="Times New Roman"/>
          <w:sz w:val="24"/>
          <w:szCs w:val="24"/>
          <w:lang w:eastAsia="pl-PL"/>
        </w:rPr>
        <w:br/>
        <w:t>i stosować wszelkie przepisy dotyczące ochrony środowiska, ochrony p.poż. i inne przepisy.</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będzie odpowiadać za ochronę instalacji na powierzchni ziemi </w:t>
      </w:r>
      <w:r w:rsidRPr="003248D0">
        <w:rPr>
          <w:rFonts w:ascii="Times New Roman" w:eastAsia="Times New Roman" w:hAnsi="Times New Roman" w:cs="Times New Roman"/>
          <w:sz w:val="24"/>
          <w:szCs w:val="24"/>
          <w:lang w:eastAsia="pl-PL"/>
        </w:rPr>
        <w:br/>
        <w:t xml:space="preserve">i za urządzenia podziemne, takie jak rurociągi, kable itp. w trakcie prac pomiarowych i badawczych oraz uzyska od właścicieli tych urządzeń potwierdzenie informacji dla potrzeb planu ich lokalizacji. </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będzie odpowiadać za wszelkie uszkodzenia instalacji na powierzchni ziemi i urządzeń podziemnych spowodowanych w wyniku jego działania związanego z wykonywaniem pomiarów, badań (inwentaryzacji).</w:t>
      </w:r>
    </w:p>
    <w:p w:rsidR="003248D0" w:rsidRPr="003248D0" w:rsidRDefault="003248D0" w:rsidP="003248D0">
      <w:pPr>
        <w:numPr>
          <w:ilvl w:val="0"/>
          <w:numId w:val="9"/>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winien realizować prace pomiarowe i badawcze w sposób powodujący minimalne niedogodności dla mieszkańców przyległych posesji.</w:t>
      </w:r>
    </w:p>
    <w:p w:rsidR="003248D0" w:rsidRPr="003248D0" w:rsidRDefault="003248D0" w:rsidP="003248D0">
      <w:pPr>
        <w:numPr>
          <w:ilvl w:val="0"/>
          <w:numId w:val="9"/>
        </w:numPr>
        <w:spacing w:after="0" w:line="240" w:lineRule="auto"/>
        <w:ind w:left="1134" w:hanging="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t>
      </w:r>
      <w:r w:rsidRPr="003248D0">
        <w:rPr>
          <w:rFonts w:ascii="Times New Roman" w:eastAsia="Times New Roman" w:hAnsi="Times New Roman" w:cs="Times New Roman"/>
          <w:sz w:val="24"/>
          <w:szCs w:val="24"/>
          <w:lang w:eastAsia="pl-PL"/>
        </w:rPr>
        <w:lastRenderedPageBreak/>
        <w:t>Wykonawca winien je zabezpieczyć przed zniszczeniem lub kradzieżą, powiadomić Zamawiającego i odpowiednie władze i postępować zgodnie z ich poleceniami.</w:t>
      </w:r>
    </w:p>
    <w:p w:rsidR="003248D0" w:rsidRPr="003248D0" w:rsidRDefault="003248D0" w:rsidP="003248D0">
      <w:pPr>
        <w:spacing w:after="0" w:line="240" w:lineRule="auto"/>
        <w:jc w:val="both"/>
        <w:rPr>
          <w:rFonts w:ascii="Times New Roman" w:eastAsia="Times New Roman" w:hAnsi="Times New Roman" w:cs="Times New Roman"/>
          <w:color w:val="FF0000"/>
          <w:sz w:val="24"/>
          <w:szCs w:val="24"/>
          <w:u w:val="single"/>
          <w:lang w:eastAsia="pl-PL"/>
        </w:rPr>
      </w:pPr>
    </w:p>
    <w:p w:rsidR="003248D0" w:rsidRPr="003248D0" w:rsidRDefault="003248D0" w:rsidP="003248D0">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udostępnienia terenu budowy:</w:t>
      </w:r>
    </w:p>
    <w:p w:rsidR="003248D0" w:rsidRPr="003248D0" w:rsidRDefault="003248D0" w:rsidP="003248D0">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kern w:val="24"/>
          <w:sz w:val="24"/>
          <w:szCs w:val="24"/>
          <w:lang w:eastAsia="pl-PL"/>
        </w:rPr>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rsidR="003248D0" w:rsidRPr="003248D0" w:rsidRDefault="003248D0" w:rsidP="003248D0">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umożliwi wstęp na teren budowy innym niż opisanym w ust. 1 powyżej pracownikom, których Zamawiający wskaże w okresie realizacji  przedmiotu umowy.</w:t>
      </w:r>
    </w:p>
    <w:p w:rsidR="003248D0" w:rsidRPr="003248D0" w:rsidRDefault="003248D0" w:rsidP="003248D0">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przedmiotu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3248D0" w:rsidRPr="003248D0" w:rsidRDefault="003248D0" w:rsidP="003248D0">
      <w:pPr>
        <w:spacing w:after="0" w:line="240" w:lineRule="auto"/>
        <w:ind w:left="567"/>
        <w:jc w:val="both"/>
        <w:rPr>
          <w:rFonts w:ascii="Times New Roman" w:eastAsia="Times New Roman" w:hAnsi="Times New Roman" w:cs="Times New Roman"/>
          <w:sz w:val="24"/>
          <w:szCs w:val="24"/>
          <w:u w:val="single"/>
          <w:lang w:eastAsia="pl-PL"/>
        </w:rPr>
      </w:pPr>
    </w:p>
    <w:p w:rsidR="003248D0" w:rsidRPr="003248D0" w:rsidRDefault="003248D0" w:rsidP="003248D0">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materiałów rozbiórkowych.</w:t>
      </w:r>
    </w:p>
    <w:p w:rsidR="003248D0" w:rsidRPr="003248D0" w:rsidRDefault="003248D0" w:rsidP="003248D0">
      <w:pPr>
        <w:numPr>
          <w:ilvl w:val="0"/>
          <w:numId w:val="11"/>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kern w:val="24"/>
          <w:sz w:val="24"/>
          <w:szCs w:val="24"/>
          <w:lang w:eastAsia="pl-PL"/>
        </w:rPr>
        <w:t xml:space="preserve">Wykonawca zobowiązany jest do ponoszenia kosztów unieszkodliwienia materiałów nie nadających się do powtórnego wykorzystania powstałych podczas wykonywania Przedmiotu Umowy wraz z pisemnym potwierdzeniem ich odbioru lub utylizacji. </w:t>
      </w:r>
    </w:p>
    <w:p w:rsidR="003248D0" w:rsidRPr="003248D0" w:rsidRDefault="003248D0" w:rsidP="003248D0">
      <w:pPr>
        <w:numPr>
          <w:ilvl w:val="0"/>
          <w:numId w:val="11"/>
        </w:numPr>
        <w:tabs>
          <w:tab w:val="center" w:pos="-4395"/>
          <w:tab w:val="left" w:pos="1134"/>
        </w:tabs>
        <w:suppressAutoHyphens/>
        <w:spacing w:after="0" w:line="240" w:lineRule="auto"/>
        <w:ind w:left="1134" w:hanging="567"/>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lang w:eastAsia="pl-PL"/>
        </w:rPr>
        <w:t>W zależności od rodzaju i stanu technicznego Wykonawca jest zobowiązany dokonać podziału materiałów rozbiórkowych (w uzgodnieniu z Nadzorem Inwestorskim) na:</w:t>
      </w:r>
    </w:p>
    <w:p w:rsidR="003248D0" w:rsidRPr="003248D0" w:rsidRDefault="003248D0" w:rsidP="003248D0">
      <w:pPr>
        <w:numPr>
          <w:ilvl w:val="0"/>
          <w:numId w:val="12"/>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w:t>
      </w:r>
      <w:r w:rsidRPr="003248D0">
        <w:rPr>
          <w:rFonts w:ascii="Times New Roman" w:eastAsia="Times New Roman" w:hAnsi="Times New Roman" w:cs="Times New Roman"/>
          <w:sz w:val="24"/>
          <w:szCs w:val="24"/>
          <w:u w:val="single"/>
          <w:lang w:eastAsia="pl-PL"/>
        </w:rPr>
        <w:t>materiały nadające się do ponownego wbudowania</w:t>
      </w:r>
      <w:r w:rsidRPr="003248D0">
        <w:rPr>
          <w:rFonts w:ascii="Times New Roman" w:eastAsia="Times New Roman" w:hAnsi="Times New Roman" w:cs="Times New Roman"/>
          <w:sz w:val="24"/>
          <w:szCs w:val="24"/>
          <w:lang w:eastAsia="pl-PL"/>
        </w:rPr>
        <w:t xml:space="preserve"> (w tym materiały drogowe, wpusty, włazy i inne) stanowiące własność Zamawiającego - Wykonawca dostarczy na własny koszt na miejsce składowania wskazane przez Zamawiającego oraz przekaże Zamawiającemu dokumenty potwierdzające przekazanie tych materiałów,</w:t>
      </w:r>
    </w:p>
    <w:p w:rsidR="003248D0" w:rsidRPr="003248D0" w:rsidRDefault="003248D0" w:rsidP="003248D0">
      <w:pPr>
        <w:numPr>
          <w:ilvl w:val="0"/>
          <w:numId w:val="12"/>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w:t>
      </w:r>
      <w:r w:rsidRPr="003248D0">
        <w:rPr>
          <w:rFonts w:ascii="Times New Roman" w:eastAsia="Times New Roman" w:hAnsi="Times New Roman" w:cs="Times New Roman"/>
          <w:sz w:val="24"/>
          <w:szCs w:val="24"/>
          <w:u w:val="single"/>
          <w:lang w:eastAsia="pl-PL"/>
        </w:rPr>
        <w:t>materiały nie nadające się do ponownego wbudowania</w:t>
      </w:r>
      <w:r w:rsidRPr="003248D0">
        <w:rPr>
          <w:rFonts w:ascii="Times New Roman" w:eastAsia="Times New Roman" w:hAnsi="Times New Roman" w:cs="Times New Roman"/>
          <w:sz w:val="24"/>
          <w:szCs w:val="24"/>
          <w:lang w:eastAsia="pl-PL"/>
        </w:rPr>
        <w:t>, a wykonane z metalu (np. wysięgniki, bariery i inne) Wykonawca dostarczy na złomowisko wskazane przez Zamawiającego  i przekaże Zamawiającemu dowód dostawy.</w:t>
      </w:r>
    </w:p>
    <w:p w:rsidR="003248D0" w:rsidRPr="003248D0" w:rsidRDefault="003248D0" w:rsidP="003248D0">
      <w:pPr>
        <w:numPr>
          <w:ilvl w:val="0"/>
          <w:numId w:val="12"/>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w:t>
      </w:r>
      <w:r w:rsidRPr="003248D0">
        <w:rPr>
          <w:rFonts w:ascii="Times New Roman" w:eastAsia="Times New Roman" w:hAnsi="Times New Roman" w:cs="Times New Roman"/>
          <w:sz w:val="24"/>
          <w:szCs w:val="24"/>
          <w:u w:val="single"/>
          <w:lang w:eastAsia="pl-PL"/>
        </w:rPr>
        <w:t>inne materiały rozbiórkowe nie nadające się do ponownego wbudowania</w:t>
      </w:r>
      <w:r w:rsidRPr="003248D0">
        <w:rPr>
          <w:rFonts w:ascii="Times New Roman" w:eastAsia="Times New Roman" w:hAnsi="Times New Roman" w:cs="Times New Roman"/>
          <w:sz w:val="24"/>
          <w:szCs w:val="24"/>
          <w:lang w:eastAsia="pl-PL"/>
        </w:rPr>
        <w:t xml:space="preserve"> Wykonawca przekaże uprawnionemu podmiotowi do odzysku lub unieszkodliwienia, a pisemne potwierdzenie ich składowania na wysypisku bądź z utylizacji przekaże Zamawiającemu.</w:t>
      </w:r>
    </w:p>
    <w:p w:rsidR="003248D0" w:rsidRPr="003248D0" w:rsidRDefault="003248D0" w:rsidP="003248D0">
      <w:pPr>
        <w:numPr>
          <w:ilvl w:val="0"/>
          <w:numId w:val="13"/>
        </w:numPr>
        <w:tabs>
          <w:tab w:val="left" w:pos="851"/>
        </w:tabs>
        <w:spacing w:after="0" w:line="240" w:lineRule="auto"/>
        <w:ind w:left="851"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w:t>
      </w:r>
    </w:p>
    <w:p w:rsidR="003248D0" w:rsidRPr="003248D0" w:rsidRDefault="003248D0" w:rsidP="003248D0">
      <w:pPr>
        <w:tabs>
          <w:tab w:val="left" w:pos="1134"/>
        </w:tabs>
        <w:spacing w:after="0" w:line="240" w:lineRule="auto"/>
        <w:ind w:left="1134"/>
        <w:jc w:val="both"/>
        <w:rPr>
          <w:rFonts w:ascii="Times New Roman" w:eastAsia="Times New Roman" w:hAnsi="Times New Roman" w:cs="Times New Roman"/>
          <w:sz w:val="24"/>
          <w:szCs w:val="24"/>
          <w:lang w:eastAsia="pl-PL"/>
        </w:rPr>
      </w:pPr>
    </w:p>
    <w:p w:rsidR="003248D0" w:rsidRPr="003248D0" w:rsidRDefault="003248D0" w:rsidP="003248D0">
      <w:pPr>
        <w:numPr>
          <w:ilvl w:val="0"/>
          <w:numId w:val="3"/>
        </w:numPr>
        <w:spacing w:after="0" w:line="240" w:lineRule="auto"/>
        <w:ind w:left="567" w:hanging="567"/>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Wymagania Zamawiającego dotyczące wbudowywanych materiałów.</w:t>
      </w:r>
    </w:p>
    <w:p w:rsidR="003248D0" w:rsidRPr="003248D0" w:rsidRDefault="003248D0" w:rsidP="003248D0">
      <w:pPr>
        <w:spacing w:after="0" w:line="240" w:lineRule="auto"/>
        <w:ind w:left="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zobowiązany jest:</w:t>
      </w:r>
    </w:p>
    <w:p w:rsidR="003248D0" w:rsidRPr="003248D0" w:rsidRDefault="003248D0" w:rsidP="003248D0">
      <w:pPr>
        <w:numPr>
          <w:ilvl w:val="0"/>
          <w:numId w:val="14"/>
        </w:numPr>
        <w:spacing w:after="0" w:line="240" w:lineRule="auto"/>
        <w:ind w:left="851"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lastRenderedPageBreak/>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3248D0" w:rsidRPr="003248D0" w:rsidRDefault="003248D0" w:rsidP="003248D0">
      <w:pPr>
        <w:numPr>
          <w:ilvl w:val="0"/>
          <w:numId w:val="14"/>
        </w:numPr>
        <w:spacing w:after="0" w:line="240" w:lineRule="auto"/>
        <w:ind w:left="851" w:hanging="28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Zabrania się stosowania materiałów nie 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w:t>
      </w:r>
      <w:r w:rsidRPr="003248D0">
        <w:rPr>
          <w:rFonts w:ascii="Times New Roman" w:eastAsia="Times New Roman" w:hAnsi="Times New Roman" w:cs="Times New Roman"/>
          <w:sz w:val="24"/>
          <w:szCs w:val="24"/>
          <w:lang w:eastAsia="pl-PL"/>
        </w:rPr>
        <w:br/>
        <w:t xml:space="preserve">je na każde żądanie Nadzoru Inwestorskiego lub Zamawiającego. </w:t>
      </w:r>
    </w:p>
    <w:p w:rsidR="003248D0" w:rsidRPr="003248D0" w:rsidRDefault="003248D0" w:rsidP="003248D0">
      <w:pPr>
        <w:numPr>
          <w:ilvl w:val="0"/>
          <w:numId w:val="14"/>
        </w:numPr>
        <w:spacing w:after="0" w:line="240" w:lineRule="auto"/>
        <w:ind w:left="851" w:hanging="28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Przed wbudowaniem materiałów Wykonawca winien uzyskać od Nadzoru Inwestorskiego zatwierdzenie materiałów przeznaczonych do wbudowania na podstawie dokumentów wymienionych w ustępie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rsidR="003248D0" w:rsidRPr="003248D0" w:rsidRDefault="003248D0" w:rsidP="003248D0">
      <w:pPr>
        <w:numPr>
          <w:ilvl w:val="0"/>
          <w:numId w:val="14"/>
        </w:numPr>
        <w:spacing w:after="0" w:line="240" w:lineRule="auto"/>
        <w:ind w:left="851" w:hanging="28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rsidR="003248D0" w:rsidRPr="003248D0" w:rsidRDefault="003248D0" w:rsidP="003248D0">
      <w:pPr>
        <w:numPr>
          <w:ilvl w:val="0"/>
          <w:numId w:val="14"/>
        </w:numPr>
        <w:spacing w:after="0" w:line="240" w:lineRule="auto"/>
        <w:ind w:left="851" w:hanging="28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Sposób realizacji robót musi być zgodny z technologią ich wykonania. Wszelkie wątpliwości bądź propozycje rozwiązań zamiennych winny być opiniowane przez Nadzór Autorski i Nadzór Inwestorski (w tym analiza kosztów) i ostatecznie zaakceptowane przez Zamawiającego – wykonanie robót w technologii zamiennej jest możliwe po akceptacji przez Zamawiającego.</w:t>
      </w:r>
    </w:p>
    <w:p w:rsidR="003248D0" w:rsidRPr="003248D0" w:rsidRDefault="003248D0" w:rsidP="003248D0">
      <w:pPr>
        <w:numPr>
          <w:ilvl w:val="0"/>
          <w:numId w:val="14"/>
        </w:numPr>
        <w:spacing w:after="0" w:line="240" w:lineRule="auto"/>
        <w:ind w:left="851" w:hanging="284"/>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rsidR="003248D0" w:rsidRPr="003248D0" w:rsidRDefault="003248D0" w:rsidP="003248D0">
      <w:pPr>
        <w:numPr>
          <w:ilvl w:val="0"/>
          <w:numId w:val="14"/>
        </w:numPr>
        <w:spacing w:after="0" w:line="240" w:lineRule="auto"/>
        <w:ind w:left="1134" w:hanging="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rsidR="003248D0" w:rsidRPr="003248D0" w:rsidRDefault="003248D0" w:rsidP="003248D0">
      <w:pPr>
        <w:numPr>
          <w:ilvl w:val="0"/>
          <w:numId w:val="15"/>
        </w:numPr>
        <w:spacing w:after="0" w:line="240" w:lineRule="auto"/>
        <w:ind w:firstLine="41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opis zakresu propozycji zmian, uzasadnienie przeprowadzenia robót/zmian,</w:t>
      </w:r>
    </w:p>
    <w:p w:rsidR="003248D0" w:rsidRPr="003248D0" w:rsidRDefault="003248D0" w:rsidP="003248D0">
      <w:pPr>
        <w:numPr>
          <w:ilvl w:val="0"/>
          <w:numId w:val="15"/>
        </w:numPr>
        <w:spacing w:after="0" w:line="240" w:lineRule="auto"/>
        <w:ind w:firstLine="414"/>
        <w:contextualSpacing/>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dokumentację projektową (zawierającą w zależności od potrzeb obliczenia, </w:t>
      </w:r>
    </w:p>
    <w:p w:rsidR="003248D0" w:rsidRPr="003248D0" w:rsidRDefault="003248D0" w:rsidP="003248D0">
      <w:pPr>
        <w:spacing w:after="0" w:line="240" w:lineRule="auto"/>
        <w:ind w:left="1701"/>
        <w:contextualSpacing/>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specyfikacje techniczne)  lub niezbędne rysunki – dokumentacja/rysunki             winny być opatrzone opinią Nadzoru Autorskiego, </w:t>
      </w:r>
    </w:p>
    <w:p w:rsidR="003248D0" w:rsidRPr="003248D0" w:rsidRDefault="003248D0" w:rsidP="003248D0">
      <w:pPr>
        <w:numPr>
          <w:ilvl w:val="0"/>
          <w:numId w:val="15"/>
        </w:numPr>
        <w:spacing w:after="0" w:line="240" w:lineRule="auto"/>
        <w:ind w:firstLine="414"/>
        <w:contextualSpacing/>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opinie Nadzoru Autorskiego co do wprowadzenia zmian,</w:t>
      </w:r>
    </w:p>
    <w:p w:rsidR="003248D0" w:rsidRPr="003248D0" w:rsidRDefault="003248D0" w:rsidP="003248D0">
      <w:pPr>
        <w:numPr>
          <w:ilvl w:val="0"/>
          <w:numId w:val="15"/>
        </w:numPr>
        <w:spacing w:after="0" w:line="240" w:lineRule="auto"/>
        <w:ind w:firstLine="414"/>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kalkulację/wycenę robót/zmian sporządzoną zgodnie z Kontraktem,</w:t>
      </w:r>
    </w:p>
    <w:p w:rsidR="003248D0" w:rsidRPr="003248D0" w:rsidRDefault="003248D0" w:rsidP="003248D0">
      <w:pPr>
        <w:numPr>
          <w:ilvl w:val="0"/>
          <w:numId w:val="15"/>
        </w:numPr>
        <w:spacing w:after="0" w:line="240" w:lineRule="auto"/>
        <w:ind w:left="1701"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w miarę potrzeby inne niezbędne dokumenty (np. certyfikaty, aprobaty, uzgodnienia rozwiązań projektowych z zarządcą drogi, użytkownikami sieci). </w:t>
      </w:r>
    </w:p>
    <w:p w:rsidR="003248D0" w:rsidRPr="003248D0" w:rsidRDefault="003248D0" w:rsidP="003248D0">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lastRenderedPageBreak/>
        <w:t>Niekompletność wniosku Wykonawcy stanowi podstawę do jego odrzucenia.</w:t>
      </w:r>
    </w:p>
    <w:p w:rsidR="003248D0" w:rsidRPr="003248D0" w:rsidRDefault="003248D0" w:rsidP="003248D0">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Opóźnienia w wykonywaniu/wstrzymaniu robót, będące następstwem braku kompletnego wniosku ze strony Wykonawcy nie mogą stanowić podstawy do dokonania zmian terminów umownych. Wykonawca ponownie wnioskując w danej sprawie składa odrębny, a gdy jest on kompletny to datę jego wpływu/złożenia  traktuje się jako datę, od której biegnie termin rozpatrywania sprawy.</w:t>
      </w:r>
    </w:p>
    <w:p w:rsidR="003248D0" w:rsidRPr="003248D0" w:rsidRDefault="003248D0" w:rsidP="003248D0">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3248D0" w:rsidRPr="003248D0" w:rsidRDefault="003248D0" w:rsidP="003248D0">
      <w:pPr>
        <w:numPr>
          <w:ilvl w:val="0"/>
          <w:numId w:val="16"/>
        </w:numPr>
        <w:spacing w:after="0" w:line="240" w:lineRule="auto"/>
        <w:ind w:left="1134" w:hanging="567"/>
        <w:jc w:val="both"/>
        <w:rPr>
          <w:rFonts w:ascii="Times New Roman" w:eastAsia="Times New Roman" w:hAnsi="Times New Roman" w:cs="Times New Roman"/>
          <w:b/>
          <w:sz w:val="24"/>
          <w:szCs w:val="24"/>
          <w:lang w:eastAsia="pl-PL"/>
        </w:rPr>
      </w:pPr>
      <w:r w:rsidRPr="003248D0">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rsidR="003248D0" w:rsidRPr="003248D0" w:rsidRDefault="003248D0" w:rsidP="003248D0">
      <w:pPr>
        <w:numPr>
          <w:ilvl w:val="0"/>
          <w:numId w:val="16"/>
        </w:numPr>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3248D0" w:rsidRPr="003248D0" w:rsidRDefault="003248D0" w:rsidP="003248D0">
      <w:pPr>
        <w:numPr>
          <w:ilvl w:val="0"/>
          <w:numId w:val="16"/>
        </w:numPr>
        <w:spacing w:after="0" w:line="240" w:lineRule="auto"/>
        <w:ind w:left="1134" w:hanging="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t>
      </w:r>
      <w:r w:rsidRPr="003248D0">
        <w:rPr>
          <w:rFonts w:ascii="Times New Roman" w:eastAsia="Times New Roman" w:hAnsi="Times New Roman" w:cs="Times New Roman"/>
          <w:sz w:val="24"/>
          <w:szCs w:val="24"/>
          <w:lang w:eastAsia="pl-PL"/>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3248D0" w:rsidRPr="003248D0" w:rsidRDefault="003248D0" w:rsidP="003248D0">
      <w:pPr>
        <w:spacing w:after="0" w:line="240" w:lineRule="auto"/>
        <w:ind w:left="1134"/>
        <w:rPr>
          <w:rFonts w:ascii="Times New Roman" w:eastAsia="Times New Roman" w:hAnsi="Times New Roman" w:cs="Times New Roman"/>
          <w:sz w:val="24"/>
          <w:szCs w:val="24"/>
          <w:lang w:eastAsia="pl-PL"/>
        </w:rPr>
      </w:pPr>
    </w:p>
    <w:p w:rsidR="003248D0" w:rsidRPr="003248D0" w:rsidRDefault="003248D0" w:rsidP="003248D0">
      <w:pPr>
        <w:numPr>
          <w:ilvl w:val="0"/>
          <w:numId w:val="3"/>
        </w:numPr>
        <w:spacing w:after="0" w:line="240" w:lineRule="auto"/>
        <w:jc w:val="both"/>
        <w:rPr>
          <w:rFonts w:ascii="Times New Roman" w:eastAsia="Times New Roman" w:hAnsi="Times New Roman" w:cs="Times New Roman"/>
          <w:sz w:val="24"/>
          <w:szCs w:val="24"/>
          <w:u w:val="single"/>
          <w:lang w:eastAsia="pl-PL"/>
        </w:rPr>
      </w:pPr>
      <w:r w:rsidRPr="003248D0">
        <w:rPr>
          <w:rFonts w:ascii="Times New Roman" w:eastAsia="Times New Roman" w:hAnsi="Times New Roman" w:cs="Times New Roman"/>
          <w:sz w:val="24"/>
          <w:szCs w:val="24"/>
          <w:u w:val="single"/>
          <w:lang w:eastAsia="pl-PL"/>
        </w:rPr>
        <w:t>W zakresie odbioru końcowego Wykonawca winien:</w:t>
      </w:r>
    </w:p>
    <w:p w:rsidR="003248D0" w:rsidRPr="003248D0" w:rsidRDefault="003248D0" w:rsidP="003248D0">
      <w:pPr>
        <w:numPr>
          <w:ilvl w:val="0"/>
          <w:numId w:val="28"/>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dokonać wpis do Dziennika Budowy o zakończeniu robót budowlanych  oraz potwierdzić ten stan rzeczy stosownym wpisem Nadzoru Inwestorskiego do Dziennika Budowy,</w:t>
      </w:r>
    </w:p>
    <w:p w:rsidR="003248D0" w:rsidRPr="003248D0" w:rsidRDefault="003248D0" w:rsidP="003248D0">
      <w:pPr>
        <w:numPr>
          <w:ilvl w:val="0"/>
          <w:numId w:val="28"/>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przygotować niezbędne dokumenty do uzyskania pozwolenie na użytkowanie jeżeli jest wymagane,</w:t>
      </w:r>
    </w:p>
    <w:p w:rsidR="003248D0" w:rsidRPr="003248D0" w:rsidRDefault="003248D0" w:rsidP="003248D0">
      <w:pPr>
        <w:numPr>
          <w:ilvl w:val="0"/>
          <w:numId w:val="28"/>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rsidR="003248D0" w:rsidRPr="003248D0" w:rsidRDefault="003248D0" w:rsidP="003248D0">
      <w:pPr>
        <w:spacing w:after="120" w:line="240" w:lineRule="auto"/>
        <w:ind w:left="-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4)        przedłożyć wraz ze złożeniem dokumentacji pisemne oświadczenie o jej  kompletności     </w:t>
      </w:r>
    </w:p>
    <w:p w:rsidR="003248D0" w:rsidRPr="003248D0" w:rsidRDefault="003248D0" w:rsidP="003248D0">
      <w:pPr>
        <w:spacing w:after="120" w:line="240" w:lineRule="auto"/>
        <w:ind w:left="-567"/>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i prawidłowości wykonania w świetle ww. zapisów Prawa  Budowlanego.</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8</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ZABEZPIECZENIE WYKONANIA UMOWY</w:t>
      </w:r>
    </w:p>
    <w:p w:rsidR="003248D0" w:rsidRPr="003248D0" w:rsidRDefault="003248D0" w:rsidP="003248D0">
      <w:pPr>
        <w:widowControl w:val="0"/>
        <w:numPr>
          <w:ilvl w:val="0"/>
          <w:numId w:val="4"/>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Zabezpieczenie należytego wykonania umowy, stanowi zabezpieczenie ewentualnych roszczeń Zamawiającego z tytułu nienależytego wykonania umowy przez Wykonawcę, tj.: jakichkolwiek uchybień Wykonawcy w realizacji umowy lub naruszenia zobowiązań z niej wynikających, w tym stanowi zabezpieczenie ewentualnych roszczeń Zamawiającego z tytułu  rękojmi i gwarancji.</w:t>
      </w:r>
    </w:p>
    <w:p w:rsidR="003248D0" w:rsidRPr="003248D0" w:rsidRDefault="003248D0" w:rsidP="003248D0">
      <w:pPr>
        <w:widowControl w:val="0"/>
        <w:numPr>
          <w:ilvl w:val="0"/>
          <w:numId w:val="4"/>
        </w:numPr>
        <w:tabs>
          <w:tab w:val="left" w:pos="720"/>
        </w:tabs>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lastRenderedPageBreak/>
        <w:t xml:space="preserve">Wykonawca wnosi zabezpieczenie należytego wykonania umowy w jednej lub kilku formach określonych w art. 148 ust. 1 ustawy Prawo zamówień publicznych, tj.: </w:t>
      </w:r>
    </w:p>
    <w:p w:rsidR="003248D0" w:rsidRPr="003248D0" w:rsidRDefault="003248D0" w:rsidP="003248D0">
      <w:pPr>
        <w:spacing w:after="120" w:line="240" w:lineRule="auto"/>
        <w:ind w:left="709" w:firstLine="56"/>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na kwotę ……………..zł (słownie: ………………. zł ……… ), stanowiącej / stanowiących łącznie 3,5</w:t>
      </w:r>
      <w:r w:rsidRPr="003248D0">
        <w:rPr>
          <w:rFonts w:ascii="Times New Roman" w:eastAsia="Times New Roman" w:hAnsi="Times New Roman" w:cs="Times New Roman"/>
          <w:b/>
          <w:color w:val="000000"/>
          <w:sz w:val="24"/>
          <w:szCs w:val="24"/>
          <w:lang w:eastAsia="pl-PL"/>
        </w:rPr>
        <w:t>%</w:t>
      </w:r>
      <w:r w:rsidRPr="003248D0">
        <w:rPr>
          <w:rFonts w:ascii="Times New Roman" w:eastAsia="Times New Roman" w:hAnsi="Times New Roman" w:cs="Times New Roman"/>
          <w:color w:val="000000"/>
          <w:sz w:val="24"/>
          <w:szCs w:val="24"/>
          <w:lang w:eastAsia="pl-PL"/>
        </w:rPr>
        <w:t xml:space="preserve"> ceny ofertowej brutto, </w:t>
      </w:r>
      <w:proofErr w:type="spellStart"/>
      <w:r w:rsidRPr="003248D0">
        <w:rPr>
          <w:rFonts w:ascii="Times New Roman" w:eastAsia="Times New Roman" w:hAnsi="Times New Roman" w:cs="Times New Roman"/>
          <w:color w:val="000000"/>
          <w:sz w:val="24"/>
          <w:szCs w:val="24"/>
          <w:lang w:eastAsia="pl-PL"/>
        </w:rPr>
        <w:t>tj</w:t>
      </w:r>
      <w:proofErr w:type="spellEnd"/>
      <w:r w:rsidRPr="003248D0">
        <w:rPr>
          <w:rFonts w:ascii="Times New Roman" w:eastAsia="Times New Roman" w:hAnsi="Times New Roman" w:cs="Times New Roman"/>
          <w:color w:val="000000"/>
          <w:sz w:val="24"/>
          <w:szCs w:val="24"/>
          <w:lang w:eastAsia="pl-PL"/>
        </w:rPr>
        <w:t>……………….zł (słownie złotych: ………………………….zł …/100  ).</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Zamawiający wymaga, aby niepieniężne formy zabezpieczenia należytego wykonania umowy miały charakter bezwarunkowy – równoważny pieniądzu.</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4.         Strony ustalają następujące wymagania dotyczące dostarczenia niepieniężnej formy zabezpieczenia należytego wykonania umowy Zamawiającemu, okresu jej ważności oraz następujące  warunki:</w:t>
      </w:r>
    </w:p>
    <w:p w:rsidR="003248D0" w:rsidRPr="003248D0" w:rsidRDefault="003248D0" w:rsidP="003248D0">
      <w:pPr>
        <w:spacing w:after="120" w:line="240" w:lineRule="auto"/>
        <w:ind w:left="1276"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      Wykonawca zobowiązany jest do dostarczenia wymaganych gwarancji bezwarunkowych w dniu podpisania umowy.</w:t>
      </w:r>
    </w:p>
    <w:p w:rsidR="003248D0" w:rsidRPr="003248D0" w:rsidRDefault="003248D0" w:rsidP="003248D0">
      <w:pPr>
        <w:spacing w:after="120" w:line="240" w:lineRule="auto"/>
        <w:ind w:left="1276"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b)       Strony ustalają, iż okres ważności wymaganej gwarancji nie będzie krótszy niż okres przewidziany na realizację przedmiotu umowy powiększony o okres rękojmi a także o okres gwarancji udzielonej Zamawiającemu ponad okres rękojmi a ponadto powiększony o okres usuwania wad i usterek stwierdzonych podczas odbioru końcowego.</w:t>
      </w:r>
    </w:p>
    <w:p w:rsidR="003248D0" w:rsidRPr="003248D0" w:rsidRDefault="003248D0" w:rsidP="003248D0">
      <w:pPr>
        <w:spacing w:after="120" w:line="240" w:lineRule="auto"/>
        <w:ind w:left="1276"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c)       Wymagana gwarancja bezwarunkowa wygasa w dniu podpisania przez Zamawiającego protokołu bezusterkowego odbioru ostatecznego po okresie rękojmi lub gwarancji (jeżeli została udzielona) lub w dniu podpisania przez Zamawiającego protokołu usunięcia usterek określonych w protokole odbioru ostatecznego.</w:t>
      </w:r>
    </w:p>
    <w:p w:rsidR="003248D0" w:rsidRPr="003248D0" w:rsidRDefault="003248D0" w:rsidP="003248D0">
      <w:pPr>
        <w:spacing w:after="120" w:line="240" w:lineRule="auto"/>
        <w:ind w:left="1276"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d)       Kwota wymaganej gwarancji bezwarunkowej zostanie zredukowana do 30% kwoty określonej w ust. 2 po dniu podpisania przez Zamawiającego protokołu bezusterkowego odbioru końcowego przedmiotu umowy, lub po dniu podpisania przez Zamawiającego protokołu usunięcia wad i usterek stwierdzonych podczas odbioru końcowego.</w:t>
      </w:r>
    </w:p>
    <w:p w:rsidR="003248D0" w:rsidRPr="003248D0" w:rsidRDefault="003248D0" w:rsidP="003248D0">
      <w:pPr>
        <w:spacing w:after="120" w:line="240" w:lineRule="auto"/>
        <w:ind w:left="1276" w:hanging="567"/>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e)      Jeżeli dostarczona gwarancja nie spełni któregokolwiek z wymagań dotyczących niepieniężnej formy zabezpieczenia należytego wykonania umowy określonych w ust. 3 i ust. 4, a w szczególności zawiera jakiekolwiek ograniczenia, wyłączenia bądź zastrzeżenia zmieniające jej bezwarunkowy charakter, wówczas:</w:t>
      </w:r>
    </w:p>
    <w:p w:rsidR="003248D0" w:rsidRPr="003248D0" w:rsidRDefault="003248D0" w:rsidP="003248D0">
      <w:pPr>
        <w:spacing w:after="120" w:line="240" w:lineRule="auto"/>
        <w:ind w:left="1701" w:hanging="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Zamawiający nie przyjmie przedłożonej gwarancji,</w:t>
      </w:r>
    </w:p>
    <w:p w:rsidR="003248D0" w:rsidRPr="003248D0" w:rsidRDefault="003248D0" w:rsidP="003248D0">
      <w:pPr>
        <w:spacing w:after="120" w:line="240" w:lineRule="auto"/>
        <w:ind w:left="1701" w:hanging="360"/>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ulega zmianie wymagany rodzaj zabezpieczenia należytego wykonania umowy - na zabezpieczenie w pieniądzu zgodnie z zasadami określonymi w § 9</w:t>
      </w:r>
      <w:r w:rsidRPr="003248D0">
        <w:rPr>
          <w:rFonts w:ascii="Times New Roman" w:eastAsia="Times New Roman" w:hAnsi="Times New Roman" w:cs="Times New Roman"/>
          <w:b/>
          <w:color w:val="000000"/>
          <w:sz w:val="24"/>
          <w:szCs w:val="24"/>
          <w:lang w:eastAsia="pl-PL"/>
        </w:rPr>
        <w:t>.</w:t>
      </w:r>
      <w:r w:rsidRPr="003248D0">
        <w:rPr>
          <w:rFonts w:ascii="Times New Roman" w:eastAsia="Times New Roman" w:hAnsi="Times New Roman" w:cs="Times New Roman"/>
          <w:color w:val="000000"/>
          <w:sz w:val="24"/>
          <w:szCs w:val="24"/>
          <w:lang w:eastAsia="pl-PL"/>
        </w:rPr>
        <w:t> </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9</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ZABEZPIECZENIE NALEŻYTEGO WYKONANIA UMOWY</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W przypadku ustalonym w § 8 ust. 4 litera e  Wykonawca wnosi zabezpieczenie należytego wykonania umowy w pieniądzu w kwocie równej ……………………..zł (słownie: ……………………………….. zł /100 ) stanowiącej 3,</w:t>
      </w:r>
      <w:r w:rsidRPr="003248D0">
        <w:rPr>
          <w:rFonts w:ascii="Times New Roman" w:eastAsia="Times New Roman" w:hAnsi="Times New Roman" w:cs="Times New Roman"/>
          <w:b/>
          <w:color w:val="000000"/>
          <w:sz w:val="24"/>
          <w:szCs w:val="24"/>
          <w:lang w:eastAsia="pl-PL"/>
        </w:rPr>
        <w:t>5 %</w:t>
      </w:r>
      <w:r w:rsidRPr="003248D0">
        <w:rPr>
          <w:rFonts w:ascii="Times New Roman" w:eastAsia="Times New Roman" w:hAnsi="Times New Roman" w:cs="Times New Roman"/>
          <w:color w:val="000000"/>
          <w:sz w:val="24"/>
          <w:szCs w:val="24"/>
          <w:lang w:eastAsia="pl-PL"/>
        </w:rPr>
        <w:t xml:space="preserve"> ceny ofertowej brutto przelewem na rachunek Zamawiającego, numer rachunku – PKO Bank Polski   68 1020 4795 0000 9302 0368 9007  z dopiskiem: „……………………………………………..”</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lastRenderedPageBreak/>
        <w:t>2.         Strony ustalają następujące warunki zwrotu zabezpieczenia należytego wykonania umowy:</w:t>
      </w:r>
    </w:p>
    <w:p w:rsidR="003248D0" w:rsidRPr="003248D0" w:rsidRDefault="003248D0" w:rsidP="003248D0">
      <w:pPr>
        <w:spacing w:after="120" w:line="240" w:lineRule="auto"/>
        <w:ind w:left="1413"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        70 % kwoty stanowiącej zabezpieczenie zostanie zwrócone w ciągu 30 dni po bezusterkowym odbiorze końcowym przedmiotu umowy lub po protokolarnym potwierdzeniu usunięcia usterek stwierdzonych podczas odbioru końcowego,</w:t>
      </w:r>
    </w:p>
    <w:p w:rsidR="003248D0" w:rsidRPr="003248D0" w:rsidRDefault="003248D0" w:rsidP="003248D0">
      <w:pPr>
        <w:spacing w:after="120" w:line="240" w:lineRule="auto"/>
        <w:ind w:left="1416"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b)         pozostała kwota zabezpieczenia zostanie zwrócone Wykonawcy w ciągu 15 dni od daty bezusterkowego odbioru ostatecznego po upływie okresu rękojmi po protokolarnym potwierdzeniu usunięcia usterek określonych w protokole odbioru ostatecznego, sporządzonego po upływie okresu rękojmi.</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Z kwot określonych w ust. 2 lit. a i b Zamawiający potrąci swoje roszczenia z tytułu nienależytego wykonania umowy przez Wykonawcę.</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10</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KARY I ODSZKODOWANIA</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Strony postanawiają, iż obowiązującą je formą odszkodowania stanowią – z zastrzeżeniem ust. 3 - kary umowne z następujących tytułów i w podanych niżej wysokościach, które Wykonawca zapłaci Zamawiającemu:</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color w:val="C00000"/>
          <w:sz w:val="24"/>
          <w:szCs w:val="24"/>
          <w:lang w:eastAsia="pl-PL"/>
        </w:rPr>
      </w:pPr>
      <w:r w:rsidRPr="003248D0">
        <w:rPr>
          <w:rFonts w:ascii="Times New Roman" w:eastAsia="Times New Roman" w:hAnsi="Times New Roman" w:cs="Times New Roman"/>
          <w:color w:val="000000"/>
          <w:sz w:val="24"/>
          <w:szCs w:val="24"/>
          <w:lang w:eastAsia="pl-PL"/>
        </w:rPr>
        <w:t>za opóźnienie w wykonaniu przedmiotu umowy  – 0,20% kwoty wynagrodzenia ryczałtowego brutto określonego w § 3 ust. 1 umowy za każdy dzień kalendarzowy opóźnienia po terminach zakończenia określonych  w § 2 niniejszej umowy.</w:t>
      </w:r>
      <w:r w:rsidRPr="003248D0">
        <w:rPr>
          <w:rFonts w:ascii="Times New Roman" w:eastAsia="Times New Roman" w:hAnsi="Times New Roman" w:cs="Times New Roman"/>
          <w:color w:val="C00000"/>
          <w:sz w:val="24"/>
          <w:szCs w:val="24"/>
          <w:lang w:eastAsia="pl-PL"/>
        </w:rPr>
        <w:t>,</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color w:val="C00000"/>
          <w:sz w:val="24"/>
          <w:szCs w:val="24"/>
          <w:lang w:eastAsia="pl-PL"/>
        </w:rPr>
      </w:pPr>
      <w:r w:rsidRPr="003248D0">
        <w:rPr>
          <w:rFonts w:ascii="Times New Roman" w:eastAsia="Times New Roman" w:hAnsi="Times New Roman" w:cs="Times New Roman"/>
          <w:color w:val="000000"/>
          <w:sz w:val="24"/>
          <w:szCs w:val="24"/>
          <w:lang w:eastAsia="pl-PL"/>
        </w:rPr>
        <w:t>za opóźnienie w usuwaniu wad i usterek stwierdzonych podczas odbioru końcowego – 0,20% kwoty wynagrodzenia ryczałtowego brutto określonego w § 3 ust. 1 umowy za każdy dzień kalendarzowy opóźnienia po terminach  określonych w protokole odbioru końcowego</w:t>
      </w:r>
      <w:r w:rsidRPr="003248D0">
        <w:rPr>
          <w:rFonts w:ascii="Times New Roman" w:eastAsia="Times New Roman" w:hAnsi="Times New Roman" w:cs="Times New Roman"/>
          <w:sz w:val="24"/>
          <w:szCs w:val="24"/>
          <w:lang w:eastAsia="pl-PL"/>
        </w:rPr>
        <w:t>.,</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color w:val="C00000"/>
          <w:sz w:val="24"/>
          <w:szCs w:val="24"/>
          <w:lang w:eastAsia="pl-PL"/>
        </w:rPr>
      </w:pPr>
      <w:r w:rsidRPr="003248D0">
        <w:rPr>
          <w:rFonts w:ascii="Times New Roman" w:eastAsia="Times New Roman" w:hAnsi="Times New Roman" w:cs="Times New Roman"/>
          <w:color w:val="000000"/>
          <w:sz w:val="24"/>
          <w:szCs w:val="24"/>
          <w:lang w:eastAsia="pl-PL"/>
        </w:rPr>
        <w:t>za opóźnienie w usuwaniu wad i usterek zgłoszonych przez Zamawiającego w okresie rękojmi lub gwarancji -  0,20% kwoty wynagrodzenia ryczałtowego brutto określonego w § 3 ust. 1 umowy za każdy dzień kalendarzowy  opóźnienia w stosunku do wyznaczonych terminów</w:t>
      </w:r>
      <w:r w:rsidRPr="003248D0">
        <w:rPr>
          <w:rFonts w:ascii="Times New Roman" w:eastAsia="Times New Roman" w:hAnsi="Times New Roman" w:cs="Times New Roman"/>
          <w:color w:val="C00000"/>
          <w:sz w:val="24"/>
          <w:szCs w:val="24"/>
          <w:lang w:eastAsia="pl-PL"/>
        </w:rPr>
        <w:t>,</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 odstąpienie od umowy lub wypowiedzenie umowy przez Zamawiającego  z przyczyn leżących po stronie Wykonawcy – w wysokości 10%  wynagrodzenia brutto określonego w § 3 ust. 1 umowy,</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color w:val="000000"/>
          <w:sz w:val="24"/>
          <w:szCs w:val="24"/>
          <w:lang w:eastAsia="pl-PL"/>
        </w:rPr>
        <w:t xml:space="preserve">z tytułu braku zapłaty lub nieterminowej zapłaty wynagrodzenia należnego podwykonawcom lub dalszym podwykonawcom </w:t>
      </w:r>
      <w:r w:rsidRPr="003248D0">
        <w:rPr>
          <w:rFonts w:ascii="Times New Roman" w:eastAsia="Times New Roman" w:hAnsi="Times New Roman" w:cs="Times New Roman"/>
          <w:sz w:val="24"/>
          <w:szCs w:val="24"/>
          <w:lang w:eastAsia="pl-PL"/>
        </w:rPr>
        <w:t>- w wysokości 5 %  wynagrodzenia brutto określonego w § 3 ust. 1 umowy,</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color w:val="000000"/>
          <w:sz w:val="24"/>
          <w:szCs w:val="24"/>
          <w:lang w:eastAsia="pl-PL"/>
        </w:rPr>
        <w:t xml:space="preserve">z tytułu nieprzedłożenia do zaakceptowania projektu umowy o podwykonawstwo, której przedmiotem są roboty budowlane, lub projektu jej zmiany </w:t>
      </w:r>
      <w:r w:rsidRPr="003248D0">
        <w:rPr>
          <w:rFonts w:ascii="Times New Roman" w:eastAsia="Times New Roman" w:hAnsi="Times New Roman" w:cs="Times New Roman"/>
          <w:sz w:val="24"/>
          <w:szCs w:val="24"/>
          <w:lang w:eastAsia="pl-PL"/>
        </w:rPr>
        <w:t>- w wysokości 5 %  wynagrodzenia brutto określonego w § 3 ust. 1 umowy,</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 tytułu nieprzedłożenia poświadczonej za zgodność z oryginałem kopii umowy o podwykonawstwo lub jej zmiany w wysokości 2 %  wynagrodzenia brutto określonego w § 3 ust. 1 umowy,</w:t>
      </w:r>
    </w:p>
    <w:p w:rsidR="003248D0" w:rsidRPr="003248D0" w:rsidRDefault="003248D0" w:rsidP="003248D0">
      <w:pPr>
        <w:widowControl w:val="0"/>
        <w:numPr>
          <w:ilvl w:val="0"/>
          <w:numId w:val="21"/>
        </w:numPr>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 tytułu braku zmiany umowy o podwykonawstwo w zakresie terminu zapłaty w wysokości 3 %  wynagrodzenia brutto określonego w § 3 ust. 1 umowy.</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lastRenderedPageBreak/>
        <w:t>2.        Kary umowne o których mowa w ust. 1 Zamawiający może potrącić z wynagrodzenia Wykonawcy.</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Jeżeli kara umowna nie pokrywa rzeczywiście poniesionej szkody, Zamawiający może dochodzić odszkodowania uzupełniającego na ogólnych zasadach.</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11</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ODSTĄPIENIE OD UMOWY</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Zamawiającemu przysługuje prawo do odstąpienia od umowy:</w:t>
      </w:r>
    </w:p>
    <w:p w:rsidR="003248D0" w:rsidRPr="003248D0" w:rsidRDefault="003248D0" w:rsidP="003248D0">
      <w:pPr>
        <w:spacing w:after="120" w:line="240" w:lineRule="auto"/>
        <w:ind w:left="1416"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a)    w razie wystąpienia istotnej zmiany okoliczności powodującej, że wykonanie umowy nie leży w interesie publicznym, czego nie można było przewidzieć </w:t>
      </w:r>
      <w:r w:rsidRPr="003248D0">
        <w:rPr>
          <w:rFonts w:ascii="Times New Roman" w:eastAsia="Times New Roman" w:hAnsi="Times New Roman" w:cs="Times New Roman"/>
          <w:color w:val="000000"/>
          <w:sz w:val="24"/>
          <w:szCs w:val="24"/>
          <w:lang w:eastAsia="pl-PL"/>
        </w:rPr>
        <w:br/>
        <w:t>w chwili zawarcia umowy; odstąpienie od umowy w tym przypadku może nastąpić w terminie 30 dni od powzięcia wiadomości o powyższych okolicznościach,</w:t>
      </w:r>
    </w:p>
    <w:p w:rsidR="003248D0" w:rsidRPr="003248D0" w:rsidRDefault="003248D0" w:rsidP="003248D0">
      <w:pPr>
        <w:spacing w:after="120" w:line="240" w:lineRule="auto"/>
        <w:ind w:left="1416"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b)        jeżeli Wykonawca nie przyjął placu budowy lub nie rozpoczął robót bez uzasadnionych przyczyn zgodnie z umową lub bez uzasadnienia przerwał prace a opóźnienie przekracza 21 dni mimo wcześniejszego wezwania przez Zamawiającego złożonego na piśmie, w którym Zamawiający wyznaczy Wykonawcy dodatkowy termin na podjęcie prac i zmniejszenie opóźnienia w wykonaniu przedmiotu umowy. Zamawiający może złożyć oświadczenie o odstąpieniu od umowy w terminie 30 dni liczonym od  upływu terminu wyznaczonego przez Zamawiającego na podjęcie prac, jeżeli w wyznaczonym terminie Wykonawca nie podjął prac lub pomimo podjęcia prac opóźnienie nadal przekracza 21 dni. </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Wykonawcy przysługuje prawo do odstąpienia od umowy, jeżeli Zamawiający opóźni przekazanie frontu robót o więcej niż 21 dni w stosunku do terminu określonego w umowie.</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b/>
          <w:color w:val="000000"/>
          <w:sz w:val="24"/>
          <w:szCs w:val="24"/>
          <w:lang w:eastAsia="pl-PL"/>
        </w:rPr>
        <w:t>§ 12</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ROZWIĄZANIE UMOWY</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Zamawiającemu przysługuje prawo do wypowiedzenia umowy ze skutkiem natychmiastowym w następujących przypadkach:</w:t>
      </w:r>
    </w:p>
    <w:p w:rsidR="003248D0" w:rsidRPr="003248D0" w:rsidRDefault="003248D0" w:rsidP="003248D0">
      <w:pPr>
        <w:spacing w:after="120" w:line="240" w:lineRule="auto"/>
        <w:ind w:left="1413"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        jeżeli Wykonawca bez uzasadnionych przyczyn przerwał wykonywanie robót i mimo pisemnego wezwania do ich wznowienia przerwa trwa dłużej niż 21 dni,</w:t>
      </w:r>
    </w:p>
    <w:p w:rsidR="003248D0" w:rsidRPr="003248D0" w:rsidRDefault="003248D0" w:rsidP="003248D0">
      <w:pPr>
        <w:spacing w:after="120" w:line="240" w:lineRule="auto"/>
        <w:ind w:left="1413"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b)        jeżeli Wykonawca bez uzasadnionych przyczyn opóźnia się z wykonaniem  przedmiotu umowy lub jego części a opóźnienie wynosi 21 dni mimo pisemnego wezwania do realizacji prac zgodnie z zaakceptowanym przez Zamawiającego harmonogramem,</w:t>
      </w:r>
    </w:p>
    <w:p w:rsidR="003248D0" w:rsidRPr="003248D0" w:rsidRDefault="003248D0" w:rsidP="003248D0">
      <w:pPr>
        <w:spacing w:after="120" w:line="240" w:lineRule="auto"/>
        <w:ind w:left="1413"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c)        w przypadku wykonywania robót z naruszeniem warunków umowy, w tym w szczególności niezgodnie z dokumentacją projektową lub specyfikacją techniczną wykonania robót mimo pisemnego wezwania do działań korygujących nieprawidłowości,</w:t>
      </w:r>
    </w:p>
    <w:p w:rsidR="003248D0" w:rsidRPr="003248D0" w:rsidRDefault="003248D0" w:rsidP="003248D0">
      <w:pPr>
        <w:spacing w:after="120" w:line="240" w:lineRule="auto"/>
        <w:ind w:left="1413"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d)        w przypadku złożenia wniosku o ogłoszenie upadłości Wykonawcy lub rozpoczęcia likwidacji jego firmy (przedsiębiorstwa),</w:t>
      </w:r>
    </w:p>
    <w:p w:rsidR="003248D0" w:rsidRPr="003248D0" w:rsidRDefault="003248D0" w:rsidP="003248D0">
      <w:pPr>
        <w:spacing w:after="120" w:line="240" w:lineRule="auto"/>
        <w:ind w:left="1413"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lastRenderedPageBreak/>
        <w:t>e)         w przypadku zajęcia majątku Wykonawcy w postępowaniu egzekucyjnym lub zabezpieczającym, a w szczególności zajęcia wierzytelności z tytułu wykonania umowy. </w:t>
      </w:r>
    </w:p>
    <w:p w:rsidR="003248D0" w:rsidRPr="003248D0" w:rsidRDefault="003248D0" w:rsidP="003248D0">
      <w:pPr>
        <w:spacing w:after="120" w:line="36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13</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OBOWIĄZKI ODSTĘPUJĄCEGO OD UMOWY</w:t>
      </w:r>
    </w:p>
    <w:p w:rsidR="003248D0" w:rsidRPr="003248D0" w:rsidRDefault="003248D0" w:rsidP="003248D0">
      <w:pPr>
        <w:spacing w:after="120" w:line="240" w:lineRule="auto"/>
        <w:ind w:left="705"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Odstępujący od umowy, z wyjątkiem przypadku określonego w § 11 ust.1 lit. a, jest obowiązany naprawić drugiej stronie szkodę spowodowaną odstąpieniem, chyba że odstąpienie nastąpiło z przyczyn, za które odpowiada druga strona.</w:t>
      </w:r>
    </w:p>
    <w:p w:rsidR="003248D0" w:rsidRPr="003248D0" w:rsidRDefault="003248D0" w:rsidP="003248D0">
      <w:pPr>
        <w:spacing w:after="120" w:line="240" w:lineRule="auto"/>
        <w:ind w:left="851" w:hanging="851"/>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W razie odstąpienia lub wypowiedzenia umowy, Wykonawca zobowiązany jest do:</w:t>
      </w:r>
    </w:p>
    <w:p w:rsidR="003248D0" w:rsidRPr="003248D0" w:rsidRDefault="003248D0" w:rsidP="003248D0">
      <w:pPr>
        <w:spacing w:after="120" w:line="240" w:lineRule="auto"/>
        <w:ind w:left="1410"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        sporządzenia przy udziale Zamawiającego protokołu inwentaryzacji robót w toku, na dzień odstąpienia lub wypowiedzenia,</w:t>
      </w:r>
    </w:p>
    <w:p w:rsidR="003248D0" w:rsidRPr="003248D0" w:rsidRDefault="003248D0" w:rsidP="003248D0">
      <w:pPr>
        <w:spacing w:after="120" w:line="240" w:lineRule="auto"/>
        <w:ind w:left="1410"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b)        zabezpieczenia przerwanych robót na koszt strony, która odpowiada za odstąpienie lub wypowiedzenie umowy,</w:t>
      </w:r>
    </w:p>
    <w:p w:rsidR="003248D0" w:rsidRPr="003248D0" w:rsidRDefault="003248D0" w:rsidP="003248D0">
      <w:pPr>
        <w:spacing w:after="120" w:line="240" w:lineRule="auto"/>
        <w:ind w:left="1410"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c)         sporządzenia wykazu materiałów, urządzeń i konstrukcji, których pozostawienie na placu budowy jest niezbędne,</w:t>
      </w:r>
    </w:p>
    <w:p w:rsidR="003248D0" w:rsidRPr="003248D0" w:rsidRDefault="003248D0" w:rsidP="003248D0">
      <w:pPr>
        <w:spacing w:after="120" w:line="240" w:lineRule="auto"/>
        <w:ind w:left="1410"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d)        wezwanie Zamawiającego do dokonania odbioru wykonywanych  robót w toku i robót zabezpieczających, jeżeli odstąpienie od umowy lub wypowiedzenie umowy nastąpiło z przyczyn, za które Wykonawca nie odpowiada.</w:t>
      </w:r>
    </w:p>
    <w:p w:rsidR="003248D0" w:rsidRPr="003248D0" w:rsidRDefault="003248D0" w:rsidP="003248D0">
      <w:pPr>
        <w:spacing w:after="120" w:line="240" w:lineRule="auto"/>
        <w:ind w:left="851" w:hanging="851"/>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W razie odstąpienia od umowy lub jej wypowiedzenia z przyczyn za które Wykonawca nie odpowiada, Zamawiający jest zobowiązany do:</w:t>
      </w:r>
    </w:p>
    <w:p w:rsidR="003248D0" w:rsidRPr="003248D0" w:rsidRDefault="003248D0" w:rsidP="003248D0">
      <w:pPr>
        <w:spacing w:after="120" w:line="240" w:lineRule="auto"/>
        <w:ind w:left="1410"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a)         dokonania odbioru robót w toku i robót zabezpieczających oraz zapłaty wynagrodzenia za okres do dnia odstąpienia od umowy lub jej wypowiedzenia,</w:t>
      </w:r>
    </w:p>
    <w:p w:rsidR="003248D0" w:rsidRPr="003248D0" w:rsidRDefault="003248D0" w:rsidP="003248D0">
      <w:pPr>
        <w:spacing w:after="120" w:line="240" w:lineRule="auto"/>
        <w:ind w:left="1410"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b)         przejęcia terenu budowy.</w:t>
      </w:r>
    </w:p>
    <w:p w:rsidR="003248D0" w:rsidRPr="003248D0" w:rsidRDefault="003248D0" w:rsidP="003248D0">
      <w:pPr>
        <w:spacing w:after="120" w:line="240" w:lineRule="auto"/>
        <w:ind w:left="705" w:hanging="705"/>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4.           Do odbioru robót w toku i robót zabezpieczających stosuje się odpowiednie postanowienia umowy o odbiorze robót.</w:t>
      </w:r>
    </w:p>
    <w:p w:rsidR="003248D0" w:rsidRPr="003248D0" w:rsidRDefault="003248D0" w:rsidP="003248D0">
      <w:pPr>
        <w:spacing w:after="120" w:line="48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xml:space="preserve">§ 14                                                 </w:t>
      </w:r>
    </w:p>
    <w:p w:rsidR="003248D0" w:rsidRPr="003248D0" w:rsidRDefault="003248D0" w:rsidP="003248D0">
      <w:pPr>
        <w:spacing w:after="120" w:line="36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GWARANCJA</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1.  Strony postanawiają, iż odpowiedzialność Wykonawcy z tytułu odpowiedzialności za wady przedmiotu  umowy zostanie rozszerzona przez udzielenie gwarancji jakości na okres ….. lat (słownie: ……….. lat).</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W okresie gwarancji Wykonawca zobowiązany będzie do poprawiania wad i usterek przedmiotu umowy w terminie 14 dni od dnia zgłoszenia, chyba że Zamawiający wyrazi zgodę na wydłużenie tego terminu. O usunięciu usterek i wad Wykonawca zobowiązany jest zawiadomić Zamawiającego w formie pisemnej – data wpływu przedmiotowego zawiadomienia do siedziby Zamawiającego uznawana będzie za dzień zakończenia usuwania wad i usterek.</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Bieg rękojmi i gwarancji rozpoczyna się od daty bezusterkowego odbioru końcowego przedmiotu umowy przez Zamawiającego, lub od daty protokolarnego potwierdzenia usunięcia usterek stwierdzonych przy odbiorze końcowym.</w:t>
      </w:r>
    </w:p>
    <w:p w:rsidR="003248D0" w:rsidRDefault="003248D0" w:rsidP="003248D0">
      <w:pPr>
        <w:spacing w:after="120" w:line="240" w:lineRule="auto"/>
        <w:jc w:val="both"/>
        <w:rPr>
          <w:rFonts w:ascii="Times New Roman" w:eastAsia="Times New Roman" w:hAnsi="Times New Roman" w:cs="Times New Roman"/>
          <w:b/>
          <w:color w:val="000000"/>
          <w:sz w:val="24"/>
          <w:szCs w:val="24"/>
          <w:lang w:eastAsia="pl-PL"/>
        </w:rPr>
      </w:pPr>
    </w:p>
    <w:p w:rsidR="003248D0" w:rsidRPr="003248D0" w:rsidRDefault="003248D0" w:rsidP="003248D0">
      <w:pPr>
        <w:spacing w:after="120" w:line="240" w:lineRule="auto"/>
        <w:jc w:val="both"/>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lastRenderedPageBreak/>
        <w:t>§ 15</w:t>
      </w:r>
    </w:p>
    <w:p w:rsidR="003248D0" w:rsidRPr="003248D0" w:rsidRDefault="003248D0" w:rsidP="003248D0">
      <w:pPr>
        <w:spacing w:after="120" w:line="240" w:lineRule="auto"/>
        <w:jc w:val="both"/>
        <w:rPr>
          <w:rFonts w:ascii="Times New Roman" w:eastAsia="Times New Roman" w:hAnsi="Times New Roman" w:cs="Times New Roman"/>
          <w:b/>
          <w:color w:val="000000"/>
          <w:lang w:eastAsia="pl-PL"/>
        </w:rPr>
      </w:pPr>
    </w:p>
    <w:p w:rsidR="003248D0" w:rsidRPr="003248D0" w:rsidRDefault="003248D0" w:rsidP="003248D0">
      <w:pPr>
        <w:spacing w:after="120" w:line="240" w:lineRule="auto"/>
        <w:jc w:val="both"/>
        <w:rPr>
          <w:rFonts w:ascii="Times New Roman" w:eastAsia="Times New Roman" w:hAnsi="Times New Roman" w:cs="Times New Roman"/>
          <w:b/>
          <w:color w:val="000000"/>
          <w:lang w:eastAsia="pl-PL"/>
        </w:rPr>
      </w:pPr>
      <w:r w:rsidRPr="003248D0">
        <w:rPr>
          <w:rFonts w:ascii="Times New Roman" w:eastAsia="Times New Roman" w:hAnsi="Times New Roman" w:cs="Times New Roman"/>
          <w:b/>
          <w:color w:val="000000"/>
          <w:lang w:eastAsia="pl-PL"/>
        </w:rPr>
        <w:t>ZATRUDNIENIE  OSÓB  NA  PODSTAWIE  UMOWY  O  PRACĘ</w:t>
      </w:r>
    </w:p>
    <w:p w:rsidR="003248D0" w:rsidRPr="003248D0" w:rsidRDefault="003248D0" w:rsidP="003248D0">
      <w:pPr>
        <w:widowControl w:val="0"/>
        <w:numPr>
          <w:ilvl w:val="0"/>
          <w:numId w:val="22"/>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Zamawiający wymaga zatrudnienia przez wykonawcę lub podwykonawcę na podstawie umowy o pracę osób wykonujących następujące czynności w zakresie realizacji zamówienia: </w:t>
      </w:r>
    </w:p>
    <w:p w:rsidR="003248D0" w:rsidRPr="003248D0" w:rsidRDefault="003248D0" w:rsidP="003248D0">
      <w:pPr>
        <w:widowControl w:val="0"/>
        <w:numPr>
          <w:ilvl w:val="2"/>
          <w:numId w:val="23"/>
        </w:numPr>
        <w:tabs>
          <w:tab w:val="left" w:pos="284"/>
        </w:tabs>
        <w:suppressAutoHyphens/>
        <w:spacing w:after="120" w:line="240" w:lineRule="auto"/>
        <w:ind w:hanging="45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budowa </w:t>
      </w:r>
      <w:r w:rsidRPr="003248D0">
        <w:rPr>
          <w:rFonts w:ascii="Times New Roman" w:eastAsia="Times New Roman" w:hAnsi="Times New Roman" w:cs="Times New Roman"/>
          <w:sz w:val="24"/>
          <w:szCs w:val="24"/>
          <w:lang w:eastAsia="pl-PL"/>
        </w:rPr>
        <w:t>, przebudowa terenów zielonych</w:t>
      </w:r>
    </w:p>
    <w:p w:rsidR="003248D0" w:rsidRPr="003248D0" w:rsidRDefault="003248D0" w:rsidP="003248D0">
      <w:pPr>
        <w:widowControl w:val="0"/>
        <w:numPr>
          <w:ilvl w:val="1"/>
          <w:numId w:val="24"/>
        </w:numPr>
        <w:tabs>
          <w:tab w:val="left" w:pos="284"/>
        </w:tabs>
        <w:suppressAutoHyphens/>
        <w:spacing w:after="120" w:line="240" w:lineRule="auto"/>
        <w:ind w:left="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czynności szczegółowe określone w dokumentacji projektowej oraz </w:t>
      </w:r>
      <w:proofErr w:type="spellStart"/>
      <w:r w:rsidRPr="003248D0">
        <w:rPr>
          <w:rFonts w:ascii="Times New Roman" w:eastAsia="Times New Roman" w:hAnsi="Times New Roman" w:cs="Times New Roman"/>
          <w:color w:val="000000"/>
          <w:sz w:val="24"/>
          <w:szCs w:val="24"/>
          <w:lang w:eastAsia="pl-PL"/>
        </w:rPr>
        <w:t>STWiORB</w:t>
      </w:r>
      <w:proofErr w:type="spellEnd"/>
    </w:p>
    <w:p w:rsidR="003248D0" w:rsidRPr="003248D0" w:rsidRDefault="003248D0" w:rsidP="003248D0">
      <w:pPr>
        <w:widowControl w:val="0"/>
        <w:numPr>
          <w:ilvl w:val="1"/>
          <w:numId w:val="24"/>
        </w:numPr>
        <w:tabs>
          <w:tab w:val="left" w:pos="284"/>
        </w:tabs>
        <w:suppressAutoHyphens/>
        <w:spacing w:after="120" w:line="240" w:lineRule="auto"/>
        <w:ind w:left="709"/>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z wyłączeniem kadry kierowniczej, inżynierów oraz pracowników administracji.</w:t>
      </w:r>
    </w:p>
    <w:p w:rsidR="003248D0" w:rsidRPr="003248D0" w:rsidRDefault="003248D0" w:rsidP="003248D0">
      <w:pPr>
        <w:widowControl w:val="0"/>
        <w:numPr>
          <w:ilvl w:val="0"/>
          <w:numId w:val="22"/>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xml:space="preserve">Powyższy warunek zostanie spełniony poprzez zatrudnienie na umowę o pracę nowych pracowników lub wyznaczenie do realizacji zamówienia zatrudnionych już u Wykonawcy pracowników. </w:t>
      </w:r>
    </w:p>
    <w:p w:rsidR="003248D0" w:rsidRPr="003248D0" w:rsidRDefault="003248D0" w:rsidP="003248D0">
      <w:pPr>
        <w:widowControl w:val="0"/>
        <w:numPr>
          <w:ilvl w:val="0"/>
          <w:numId w:val="22"/>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248D0">
        <w:rPr>
          <w:rFonts w:ascii="Times New Roman" w:eastAsia="Times New Roman" w:hAnsi="Times New Roman" w:cs="Times New Roman"/>
          <w:i/>
          <w:iCs/>
          <w:color w:val="000000"/>
          <w:sz w:val="24"/>
          <w:szCs w:val="24"/>
          <w:lang w:eastAsia="pl-PL"/>
        </w:rPr>
        <w:t xml:space="preserve"> </w:t>
      </w:r>
      <w:r w:rsidRPr="003248D0">
        <w:rPr>
          <w:rFonts w:ascii="Times New Roman" w:eastAsia="Times New Roman" w:hAnsi="Times New Roman" w:cs="Times New Roman"/>
          <w:color w:val="000000"/>
          <w:sz w:val="24"/>
          <w:szCs w:val="24"/>
          <w:lang w:eastAsia="pl-PL"/>
        </w:rPr>
        <w:t>tj. w szczególności bez imion, nazwisk, adresów, nr PESEL pracowników.</w:t>
      </w:r>
    </w:p>
    <w:p w:rsidR="003248D0" w:rsidRPr="003248D0" w:rsidRDefault="003248D0" w:rsidP="003248D0">
      <w:pPr>
        <w:widowControl w:val="0"/>
        <w:numPr>
          <w:ilvl w:val="0"/>
          <w:numId w:val="22"/>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rsidR="003248D0" w:rsidRPr="003248D0" w:rsidRDefault="003248D0" w:rsidP="003248D0">
      <w:pPr>
        <w:widowControl w:val="0"/>
        <w:numPr>
          <w:ilvl w:val="0"/>
          <w:numId w:val="22"/>
        </w:numPr>
        <w:tabs>
          <w:tab w:val="left" w:pos="284"/>
        </w:tabs>
        <w:suppressAutoHyphens/>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3248D0" w:rsidRPr="003248D0" w:rsidRDefault="003248D0" w:rsidP="003248D0">
      <w:pPr>
        <w:spacing w:after="120" w:line="48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16</w:t>
      </w:r>
    </w:p>
    <w:p w:rsidR="003248D0" w:rsidRPr="003248D0" w:rsidRDefault="003248D0" w:rsidP="003248D0">
      <w:pPr>
        <w:spacing w:after="120" w:line="480" w:lineRule="auto"/>
        <w:rPr>
          <w:rFonts w:ascii="Times New Roman" w:eastAsia="Times New Roman" w:hAnsi="Times New Roman" w:cs="Times New Roman"/>
          <w:b/>
          <w:color w:val="000000"/>
          <w:szCs w:val="24"/>
          <w:lang w:eastAsia="pl-PL"/>
        </w:rPr>
      </w:pPr>
      <w:r w:rsidRPr="003248D0">
        <w:rPr>
          <w:rFonts w:ascii="Times New Roman" w:eastAsia="Times New Roman" w:hAnsi="Times New Roman" w:cs="Times New Roman"/>
          <w:b/>
          <w:color w:val="000000"/>
          <w:szCs w:val="24"/>
          <w:lang w:eastAsia="pl-PL"/>
        </w:rPr>
        <w:t>USTALENIA  KOŃCOWE</w:t>
      </w:r>
    </w:p>
    <w:p w:rsidR="003248D0" w:rsidRPr="003248D0" w:rsidRDefault="003248D0" w:rsidP="003248D0">
      <w:p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color w:val="000000"/>
          <w:sz w:val="24"/>
          <w:szCs w:val="24"/>
          <w:lang w:eastAsia="pl-PL"/>
        </w:rPr>
        <w:t>1.</w:t>
      </w:r>
      <w:r w:rsidRPr="003248D0">
        <w:rPr>
          <w:rFonts w:ascii="Times New Roman" w:eastAsia="Times New Roman" w:hAnsi="Times New Roman" w:cs="Times New Roman"/>
          <w:sz w:val="24"/>
          <w:szCs w:val="24"/>
          <w:lang w:eastAsia="pl-PL"/>
        </w:rPr>
        <w:t xml:space="preserve"> Zamawiający na podstawie art.144 ust. 1 pkt 1 ustawy prawo zamówień publicznych dopuszcza zmiany postanowień niniejszej umowy:</w:t>
      </w:r>
    </w:p>
    <w:p w:rsidR="003248D0" w:rsidRPr="003248D0" w:rsidRDefault="003248D0" w:rsidP="003248D0">
      <w:pPr>
        <w:numPr>
          <w:ilvl w:val="0"/>
          <w:numId w:val="25"/>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w:t>
      </w:r>
      <w:r w:rsidRPr="003248D0">
        <w:rPr>
          <w:rFonts w:ascii="Times New Roman" w:eastAsia="Times New Roman" w:hAnsi="Times New Roman" w:cs="Times New Roman"/>
          <w:sz w:val="24"/>
          <w:szCs w:val="24"/>
          <w:lang w:eastAsia="pl-PL"/>
        </w:rPr>
        <w:lastRenderedPageBreak/>
        <w:t>tym okresie nie jest następstwem okoliczności, za które Wykonawca ponosi odpowiedzialność (np. wysokie lub niskie temperatury, silne wiatry, długotrwałe i obfite opady deszczu i śniegu),</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gdy wystąpią warunki geologiczne, terenowe i wodne nie ujawnione w dokumentacji technicznej a utrudniające wykonanie umowy,</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3248D0" w:rsidRPr="003248D0" w:rsidRDefault="003248D0" w:rsidP="003248D0">
      <w:pPr>
        <w:numPr>
          <w:ilvl w:val="0"/>
          <w:numId w:val="26"/>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rsidR="003248D0" w:rsidRPr="003248D0" w:rsidRDefault="003248D0" w:rsidP="003248D0">
      <w:pPr>
        <w:numPr>
          <w:ilvl w:val="0"/>
          <w:numId w:val="25"/>
        </w:numPr>
        <w:spacing w:after="0" w:line="240" w:lineRule="auto"/>
        <w:jc w:val="both"/>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w zakresie obniżenia wynagrodzenia Wykonawcy w przypadku jeżeli zakres przedmiotu umowy okaże się mniejszy niż przewiduje to dokumentacja techniczna.</w:t>
      </w:r>
    </w:p>
    <w:p w:rsidR="003248D0" w:rsidRPr="003248D0" w:rsidRDefault="003248D0" w:rsidP="003248D0">
      <w:pPr>
        <w:spacing w:after="0" w:line="240" w:lineRule="auto"/>
        <w:rPr>
          <w:rFonts w:ascii="Calibri" w:eastAsia="Times New Roman" w:hAnsi="Calibri" w:cs="Times New Roman"/>
          <w:lang w:eastAsia="pl-PL"/>
        </w:rPr>
      </w:pP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2.         Ewentualna zmiana umowy, z zastrzeżeniem ust. 1 wymaga formy pisemnej i zgody obydwu Stron pod rygorem nieważności.</w:t>
      </w:r>
    </w:p>
    <w:p w:rsidR="003248D0" w:rsidRPr="003248D0" w:rsidRDefault="003248D0" w:rsidP="003248D0">
      <w:pPr>
        <w:spacing w:after="120" w:line="240" w:lineRule="auto"/>
        <w:ind w:left="705" w:hanging="705"/>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3.         W sprawach nie uregulowanych niniejszą umową mają zastosowanie obowiązujące przepisy, w tym ustawy Kodeks cywilny oraz następujących ustaw i przepisów wykonawczych do nich:</w:t>
      </w:r>
    </w:p>
    <w:p w:rsidR="003248D0" w:rsidRPr="003248D0" w:rsidRDefault="003248D0" w:rsidP="003248D0">
      <w:pPr>
        <w:spacing w:after="120" w:line="240" w:lineRule="auto"/>
        <w:ind w:left="1416"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Prawo zamówień publicznych,</w:t>
      </w:r>
    </w:p>
    <w:p w:rsidR="003248D0" w:rsidRPr="003248D0" w:rsidRDefault="003248D0" w:rsidP="003248D0">
      <w:pPr>
        <w:spacing w:after="120" w:line="240" w:lineRule="auto"/>
        <w:ind w:left="1416" w:hanging="708"/>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Prawo budowlane,</w:t>
      </w:r>
    </w:p>
    <w:p w:rsidR="003248D0" w:rsidRPr="003248D0" w:rsidRDefault="003248D0" w:rsidP="003248D0">
      <w:pPr>
        <w:spacing w:after="120" w:line="240" w:lineRule="auto"/>
        <w:ind w:left="1416" w:hanging="708"/>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     Prawo Ochrony środowiska,</w:t>
      </w:r>
    </w:p>
    <w:p w:rsidR="003248D0" w:rsidRPr="003248D0" w:rsidRDefault="003248D0" w:rsidP="003248D0">
      <w:pPr>
        <w:spacing w:before="100" w:beforeAutospacing="1" w:after="100" w:afterAutospacing="1" w:line="240" w:lineRule="auto"/>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4.     Spory powstałe na tle wykonywania niniejszej umowy rozstrzygane będą przez Sąd                     Gospodarczy właściwy dla siedziby Zamawiającego.</w:t>
      </w:r>
    </w:p>
    <w:p w:rsidR="003248D0" w:rsidRPr="003248D0" w:rsidRDefault="003248D0" w:rsidP="003248D0">
      <w:pPr>
        <w:spacing w:after="120" w:line="240" w:lineRule="auto"/>
        <w:rPr>
          <w:rFonts w:ascii="Times New Roman" w:eastAsia="Times New Roman" w:hAnsi="Times New Roman" w:cs="Times New Roman"/>
          <w:b/>
          <w:color w:val="000000"/>
          <w:sz w:val="24"/>
          <w:szCs w:val="24"/>
          <w:lang w:eastAsia="pl-PL"/>
        </w:rPr>
      </w:pPr>
      <w:r w:rsidRPr="003248D0">
        <w:rPr>
          <w:rFonts w:ascii="Times New Roman" w:eastAsia="Times New Roman" w:hAnsi="Times New Roman" w:cs="Times New Roman"/>
          <w:b/>
          <w:color w:val="000000"/>
          <w:sz w:val="24"/>
          <w:szCs w:val="24"/>
          <w:lang w:eastAsia="pl-PL"/>
        </w:rPr>
        <w:t>§ 17</w:t>
      </w:r>
      <w:r w:rsidRPr="003248D0">
        <w:rPr>
          <w:rFonts w:ascii="Times New Roman" w:eastAsia="Times New Roman" w:hAnsi="Times New Roman" w:cs="Times New Roman"/>
          <w:color w:val="000000"/>
          <w:sz w:val="24"/>
          <w:szCs w:val="24"/>
          <w:lang w:eastAsia="pl-PL"/>
        </w:rPr>
        <w:t>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r w:rsidRPr="003248D0">
        <w:rPr>
          <w:rFonts w:ascii="Times New Roman" w:eastAsia="Times New Roman" w:hAnsi="Times New Roman" w:cs="Times New Roman"/>
          <w:color w:val="000000"/>
          <w:sz w:val="24"/>
          <w:szCs w:val="24"/>
          <w:lang w:eastAsia="pl-PL"/>
        </w:rPr>
        <w:t>Umowę sporządzono w czterech jednobrzmiących egzemplarzach, jeden egzemplarz dla Wykonawcy, trzy  egzemplarze dla Zamawiającego .</w:t>
      </w:r>
    </w:p>
    <w:p w:rsidR="003248D0" w:rsidRPr="003248D0" w:rsidRDefault="003248D0" w:rsidP="003248D0">
      <w:pPr>
        <w:spacing w:after="120" w:line="240" w:lineRule="auto"/>
        <w:jc w:val="both"/>
        <w:rPr>
          <w:rFonts w:ascii="Times New Roman" w:eastAsia="Times New Roman" w:hAnsi="Times New Roman" w:cs="Times New Roman"/>
          <w:color w:val="000000"/>
          <w:sz w:val="24"/>
          <w:szCs w:val="24"/>
          <w:lang w:eastAsia="pl-PL"/>
        </w:rPr>
      </w:pPr>
    </w:p>
    <w:p w:rsidR="003248D0" w:rsidRPr="003248D0" w:rsidRDefault="003248D0" w:rsidP="003248D0">
      <w:pPr>
        <w:spacing w:before="240" w:after="0" w:line="240" w:lineRule="auto"/>
        <w:rPr>
          <w:rFonts w:ascii="Times New Roman" w:eastAsia="Times New Roman" w:hAnsi="Times New Roman" w:cs="Times New Roman"/>
          <w:sz w:val="24"/>
          <w:szCs w:val="24"/>
          <w:lang w:eastAsia="pl-PL"/>
        </w:rPr>
      </w:pPr>
      <w:r w:rsidRPr="003248D0">
        <w:rPr>
          <w:rFonts w:ascii="Times New Roman" w:eastAsia="Times New Roman" w:hAnsi="Times New Roman" w:cs="Times New Roman"/>
          <w:color w:val="000000"/>
          <w:sz w:val="24"/>
          <w:szCs w:val="24"/>
          <w:lang w:eastAsia="pl-PL"/>
        </w:rPr>
        <w:t>    </w:t>
      </w:r>
      <w:r w:rsidRPr="003248D0">
        <w:rPr>
          <w:rFonts w:ascii="Times New Roman" w:eastAsia="Times New Roman" w:hAnsi="Times New Roman" w:cs="Times New Roman"/>
          <w:sz w:val="24"/>
          <w:szCs w:val="24"/>
          <w:lang w:eastAsia="pl-PL"/>
        </w:rPr>
        <w:t>ZAMAWIAJĄCY:                                                                                       WYKONAWCA</w:t>
      </w:r>
    </w:p>
    <w:p w:rsidR="003248D0" w:rsidRPr="003248D0" w:rsidRDefault="003248D0" w:rsidP="003248D0">
      <w:pPr>
        <w:spacing w:before="240" w:after="0" w:line="240" w:lineRule="auto"/>
        <w:rPr>
          <w:rFonts w:ascii="Times New Roman" w:eastAsia="Times New Roman" w:hAnsi="Times New Roman" w:cs="Times New Roman"/>
          <w:sz w:val="24"/>
          <w:szCs w:val="24"/>
          <w:lang w:eastAsia="pl-PL"/>
        </w:rPr>
      </w:pPr>
      <w:r w:rsidRPr="003248D0">
        <w:rPr>
          <w:rFonts w:ascii="Times New Roman" w:eastAsia="Times New Roman" w:hAnsi="Times New Roman" w:cs="Times New Roman"/>
          <w:sz w:val="24"/>
          <w:szCs w:val="24"/>
          <w:lang w:eastAsia="pl-PL"/>
        </w:rPr>
        <w:t xml:space="preserve">                                                                  </w:t>
      </w:r>
    </w:p>
    <w:p w:rsidR="00195ED4" w:rsidRDefault="00195ED4"/>
    <w:sectPr w:rsidR="00195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F96ED4"/>
    <w:multiLevelType w:val="hybridMultilevel"/>
    <w:tmpl w:val="30A6B3E8"/>
    <w:lvl w:ilvl="0" w:tplc="0415000F">
      <w:start w:val="1"/>
      <w:numFmt w:val="decimal"/>
      <w:lvlText w:val="%1."/>
      <w:lvlJc w:val="left"/>
      <w:pPr>
        <w:tabs>
          <w:tab w:val="num" w:pos="720"/>
        </w:tabs>
        <w:ind w:left="720" w:hanging="360"/>
      </w:pPr>
    </w:lvl>
    <w:lvl w:ilvl="1" w:tplc="7BA298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F4783C"/>
    <w:multiLevelType w:val="hybridMultilevel"/>
    <w:tmpl w:val="7946FE88"/>
    <w:lvl w:ilvl="0" w:tplc="40A6A334">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1236C2"/>
    <w:multiLevelType w:val="hybridMultilevel"/>
    <w:tmpl w:val="50148CBC"/>
    <w:lvl w:ilvl="0" w:tplc="B30454EC">
      <w:start w:val="1"/>
      <w:numFmt w:val="lowerLetter"/>
      <w:lvlText w:val="%1)"/>
      <w:lvlJc w:val="left"/>
      <w:pPr>
        <w:ind w:left="1425" w:hanging="360"/>
      </w:pPr>
      <w:rPr>
        <w:color w:val="auto"/>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6"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553120"/>
    <w:multiLevelType w:val="hybridMultilevel"/>
    <w:tmpl w:val="FC085B52"/>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974122D"/>
    <w:multiLevelType w:val="hybridMultilevel"/>
    <w:tmpl w:val="1BF29B2A"/>
    <w:lvl w:ilvl="0" w:tplc="D01C7C3C">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9A141B1"/>
    <w:multiLevelType w:val="hybridMultilevel"/>
    <w:tmpl w:val="80BE5FF8"/>
    <w:lvl w:ilvl="0" w:tplc="F91A1FC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741C5E"/>
    <w:multiLevelType w:val="hybridMultilevel"/>
    <w:tmpl w:val="00749DEC"/>
    <w:lvl w:ilvl="0" w:tplc="0954192C">
      <w:start w:val="1"/>
      <w:numFmt w:val="decimal"/>
      <w:lvlText w:val="%1)"/>
      <w:lvlJc w:val="left"/>
      <w:pPr>
        <w:ind w:left="720"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DF12FF7"/>
    <w:multiLevelType w:val="hybridMultilevel"/>
    <w:tmpl w:val="9580EB76"/>
    <w:lvl w:ilvl="0" w:tplc="0415000F">
      <w:start w:val="1"/>
      <w:numFmt w:val="decimal"/>
      <w:lvlText w:val="%1."/>
      <w:lvlJc w:val="left"/>
      <w:pPr>
        <w:ind w:left="720" w:hanging="360"/>
      </w:pPr>
    </w:lvl>
    <w:lvl w:ilvl="1" w:tplc="D01C7C3C">
      <w:start w:val="1"/>
      <w:numFmt w:val="bullet"/>
      <w:lvlText w:val="-"/>
      <w:lvlJc w:val="left"/>
      <w:pPr>
        <w:ind w:left="1440" w:hanging="360"/>
      </w:pPr>
      <w:rPr>
        <w:rFonts w:ascii="Garamond" w:hAnsi="Garamond"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633E4"/>
    <w:multiLevelType w:val="hybridMultilevel"/>
    <w:tmpl w:val="D67A7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6C14ACC"/>
    <w:multiLevelType w:val="hybridMultilevel"/>
    <w:tmpl w:val="4D90F80C"/>
    <w:lvl w:ilvl="0" w:tplc="7BA2989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4E59A1"/>
    <w:multiLevelType w:val="hybridMultilevel"/>
    <w:tmpl w:val="8E328C68"/>
    <w:lvl w:ilvl="0" w:tplc="0415000F">
      <w:start w:val="1"/>
      <w:numFmt w:val="decimal"/>
      <w:lvlText w:val="%1."/>
      <w:lvlJc w:val="left"/>
      <w:pPr>
        <w:ind w:left="720" w:hanging="360"/>
      </w:pPr>
    </w:lvl>
    <w:lvl w:ilvl="1" w:tplc="D01C7C3C">
      <w:start w:val="1"/>
      <w:numFmt w:val="bullet"/>
      <w:lvlText w:val="-"/>
      <w:lvlJc w:val="left"/>
      <w:pPr>
        <w:ind w:left="1440" w:hanging="360"/>
      </w:pPr>
      <w:rPr>
        <w:rFonts w:ascii="Garamond" w:hAnsi="Garamond"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2C16A82"/>
    <w:multiLevelType w:val="hybridMultilevel"/>
    <w:tmpl w:val="63BC90EE"/>
    <w:lvl w:ilvl="0" w:tplc="8E98C318">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9491ABD"/>
    <w:multiLevelType w:val="hybridMultilevel"/>
    <w:tmpl w:val="15F80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F5A19BF"/>
    <w:multiLevelType w:val="hybridMultilevel"/>
    <w:tmpl w:val="3BF81E0A"/>
    <w:lvl w:ilvl="0" w:tplc="B2C493B0">
      <w:start w:val="3"/>
      <w:numFmt w:val="decimal"/>
      <w:lvlText w:val="%1)"/>
      <w:lvlJc w:val="left"/>
      <w:pPr>
        <w:ind w:left="185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364019D"/>
    <w:multiLevelType w:val="hybridMultilevel"/>
    <w:tmpl w:val="85AA31D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C842B70"/>
    <w:multiLevelType w:val="hybridMultilevel"/>
    <w:tmpl w:val="F1E6B57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D0"/>
    <w:rsid w:val="00195ED4"/>
    <w:rsid w:val="003248D0"/>
    <w:rsid w:val="00DD1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E6E535-5484-40CF-80A1-61B4B8C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
    <w:name w:val="Znak Znak Znak Znak Znak Znak"/>
    <w:basedOn w:val="Normalny"/>
    <w:rsid w:val="003248D0"/>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7460</Words>
  <Characters>44766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dcterms:created xsi:type="dcterms:W3CDTF">2019-09-05T06:35:00Z</dcterms:created>
  <dcterms:modified xsi:type="dcterms:W3CDTF">2019-09-05T06:38:00Z</dcterms:modified>
</cp:coreProperties>
</file>